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vertAnchor="page" w:horzAnchor="page" w:tblpX="852" w:tblpY="6237"/>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Tårnby Kommune"/>
        <w:tblDescription w:val="Tårnby Kommune"/>
      </w:tblPr>
      <w:tblGrid>
        <w:gridCol w:w="10204"/>
      </w:tblGrid>
      <w:tr w:rsidR="008732FA" w:rsidRPr="004236F3" w:rsidTr="006254F8">
        <w:trPr>
          <w:tblHeader/>
        </w:trPr>
        <w:tc>
          <w:tcPr>
            <w:tcW w:w="10194" w:type="dxa"/>
          </w:tcPr>
          <w:p w:rsidR="008732FA" w:rsidRPr="004236F3" w:rsidRDefault="004236F3" w:rsidP="004236F3">
            <w:pPr>
              <w:pStyle w:val="ForsideLogoHvid"/>
              <w:framePr w:wrap="auto" w:vAnchor="margin" w:hAnchor="text" w:xAlign="left" w:yAlign="inline"/>
              <w:suppressOverlap w:val="0"/>
            </w:pPr>
            <w:bookmarkStart w:id="0" w:name="_GoBack"/>
            <w:bookmarkEnd w:id="0"/>
            <w:r w:rsidRPr="004236F3">
              <w:t>TÅRNBY</w:t>
            </w:r>
            <w:r w:rsidRPr="004236F3">
              <w:br/>
              <w:t>KOMMUNE</w:t>
            </w:r>
          </w:p>
        </w:tc>
      </w:tr>
    </w:tbl>
    <w:p w:rsidR="00AB5EBF" w:rsidRPr="004236F3" w:rsidRDefault="009748B8" w:rsidP="00916CA2">
      <w:pPr>
        <w:tabs>
          <w:tab w:val="left" w:pos="1304"/>
          <w:tab w:val="left" w:pos="1989"/>
        </w:tabs>
        <w:spacing w:after="0"/>
      </w:pPr>
      <w:r w:rsidRPr="004236F3">
        <w:rPr>
          <w:noProof/>
          <w:lang w:eastAsia="da-DK"/>
        </w:rPr>
        <mc:AlternateContent>
          <mc:Choice Requires="wps">
            <w:drawing>
              <wp:anchor distT="0" distB="0" distL="114300" distR="114300" simplePos="0" relativeHeight="251659264" behindDoc="1" locked="0" layoutInCell="1" allowOverlap="1" wp14:anchorId="1ECECEC3" wp14:editId="74E2DCF5">
                <wp:simplePos x="0" y="0"/>
                <wp:positionH relativeFrom="column">
                  <wp:posOffset>-527685</wp:posOffset>
                </wp:positionH>
                <wp:positionV relativeFrom="paragraph">
                  <wp:posOffset>-735965</wp:posOffset>
                </wp:positionV>
                <wp:extent cx="7563600" cy="10883900"/>
                <wp:effectExtent l="0" t="0" r="18415" b="12700"/>
                <wp:wrapNone/>
                <wp:docPr id="1" name="Baggrund" descr="Decorative" title="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7563600" cy="1088390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795039" id="Baggrund" o:spid="_x0000_s1026" alt="Titel: Decorative - Beskrivelse: Decorative" style="position:absolute;margin-left:-41.55pt;margin-top:-57.95pt;width:595.5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" fillcolor="#005b99" strokecolor="#005b99" strokeweight="1pt"/>
            </w:pict>
          </mc:Fallback>
        </mc:AlternateContent>
      </w:r>
      <w:r w:rsidR="00DA2B3A" w:rsidRPr="004236F3">
        <w:tab/>
      </w:r>
      <w:r w:rsidR="00916CA2" w:rsidRPr="004236F3">
        <w:tab/>
      </w:r>
    </w:p>
    <w:p w:rsidR="00DA2B3A" w:rsidRPr="004236F3" w:rsidRDefault="00DA2B3A" w:rsidP="004A5116">
      <w:pPr>
        <w:spacing w:after="0"/>
      </w:pPr>
      <w:r w:rsidRPr="004236F3">
        <w:tab/>
      </w:r>
    </w:p>
    <w:tbl>
      <w:tblPr>
        <w:tblStyle w:val="Tabel-Gitter"/>
        <w:tblpPr w:vertAnchor="page" w:horzAnchor="page" w:tblpX="852" w:tblpY="8676"/>
        <w:tblOverlap w:val="never"/>
        <w:tblW w:w="10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Overskrift og udgiver"/>
        <w:tblDescription w:val="Overskrift og udgiver"/>
      </w:tblPr>
      <w:tblGrid>
        <w:gridCol w:w="10222"/>
      </w:tblGrid>
      <w:tr w:rsidR="00DA2B3A" w:rsidRPr="004236F3" w:rsidTr="004236F3">
        <w:trPr>
          <w:trHeight w:hRule="exact" w:val="1578"/>
          <w:tblHeader/>
        </w:trPr>
        <w:tc>
          <w:tcPr>
            <w:tcW w:w="10222" w:type="dxa"/>
          </w:tcPr>
          <w:p w:rsidR="00DA2B3A" w:rsidRPr="004236F3" w:rsidRDefault="00C93266" w:rsidP="004236F3">
            <w:pPr>
              <w:pStyle w:val="OverskriftHvid"/>
              <w:framePr w:wrap="auto" w:vAnchor="margin" w:hAnchor="text" w:xAlign="left" w:yAlign="inline"/>
              <w:suppressOverlap w:val="0"/>
            </w:pPr>
            <w:r>
              <w:t>Tilsynsbesvarelse</w:t>
            </w:r>
            <w:r w:rsidR="00577176">
              <w:t xml:space="preserve"> </w:t>
            </w:r>
            <w:r w:rsidR="004236F3" w:rsidRPr="004236F3">
              <w:t>202</w:t>
            </w:r>
            <w:r w:rsidR="00577176">
              <w:t>1</w:t>
            </w:r>
            <w:r w:rsidR="004236F3" w:rsidRPr="004236F3">
              <w:t xml:space="preserve"> </w:t>
            </w:r>
          </w:p>
          <w:p w:rsidR="004236F3" w:rsidRDefault="00577176" w:rsidP="004236F3">
            <w:pPr>
              <w:pStyle w:val="ForsideAfsenderHvid"/>
              <w:framePr w:wrap="auto" w:vAnchor="margin" w:hAnchor="text" w:xAlign="left" w:yAlign="inline"/>
              <w:suppressOverlap w:val="0"/>
            </w:pPr>
            <w:r>
              <w:t>Børnehuset Vinkelhuse</w:t>
            </w:r>
          </w:p>
          <w:p w:rsidR="008F61D0" w:rsidRDefault="008F61D0" w:rsidP="004236F3">
            <w:pPr>
              <w:pStyle w:val="ForsideAfsenderHvid"/>
              <w:framePr w:wrap="auto" w:vAnchor="margin" w:hAnchor="text" w:xAlign="left" w:yAlign="inline"/>
              <w:suppressOverlap w:val="0"/>
            </w:pPr>
            <w:r>
              <w:t>Daginstitutionsafdelingen</w:t>
            </w:r>
          </w:p>
          <w:p w:rsidR="004236F3" w:rsidRDefault="004236F3" w:rsidP="004236F3">
            <w:pPr>
              <w:pStyle w:val="ForsideAfsenderHvid"/>
              <w:framePr w:wrap="auto" w:vAnchor="margin" w:hAnchor="text" w:xAlign="left" w:yAlign="inline"/>
              <w:suppressOverlap w:val="0"/>
            </w:pPr>
          </w:p>
          <w:p w:rsidR="004236F3" w:rsidRPr="004236F3" w:rsidRDefault="004236F3" w:rsidP="004236F3">
            <w:pPr>
              <w:pStyle w:val="ForsideAfsenderHvid"/>
              <w:framePr w:wrap="auto" w:vAnchor="margin" w:hAnchor="text" w:xAlign="left" w:yAlign="inline"/>
              <w:suppressOverlap w:val="0"/>
            </w:pPr>
          </w:p>
        </w:tc>
      </w:tr>
    </w:tbl>
    <w:p w:rsidR="00307698" w:rsidRPr="004236F3" w:rsidRDefault="00307698" w:rsidP="004A5116">
      <w:pPr>
        <w:spacing w:after="0"/>
      </w:pPr>
      <w:r w:rsidRPr="004236F3">
        <w:tab/>
      </w:r>
    </w:p>
    <w:p w:rsidR="00BC4C4D" w:rsidRPr="004236F3" w:rsidRDefault="004236F3">
      <w:r>
        <w:rPr>
          <w:noProof/>
          <w:lang w:eastAsia="da-DK"/>
        </w:rPr>
        <w:drawing>
          <wp:anchor distT="0" distB="0" distL="114300" distR="114300" simplePos="0" relativeHeight="251664384" behindDoc="1" locked="0" layoutInCell="1" allowOverlap="1">
            <wp:simplePos x="0" y="0"/>
            <wp:positionH relativeFrom="page">
              <wp:posOffset>5813425</wp:posOffset>
            </wp:positionH>
            <wp:positionV relativeFrom="page">
              <wp:posOffset>8756015</wp:posOffset>
            </wp:positionV>
            <wp:extent cx="1206500" cy="1395730"/>
            <wp:effectExtent l="0" t="0" r="0" b="0"/>
            <wp:wrapNone/>
            <wp:docPr id="2" name="Billede 2" descr="Logo" title="Logo"/>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1206500" cy="1395730"/>
                    </a:xfrm>
                    <a:prstGeom prst="rect">
                      <a:avLst/>
                    </a:prstGeom>
                  </pic:spPr>
                </pic:pic>
              </a:graphicData>
            </a:graphic>
          </wp:anchor>
        </w:drawing>
      </w:r>
    </w:p>
    <w:p w:rsidR="00BC4C4D" w:rsidRPr="004236F3" w:rsidRDefault="00BC4C4D"/>
    <w:p w:rsidR="004A5116" w:rsidRPr="004236F3" w:rsidRDefault="009748B8">
      <w:pPr>
        <w:sectPr w:rsidR="004A5116" w:rsidRPr="004236F3" w:rsidSect="00745A36">
          <w:headerReference w:type="default" r:id="rId9"/>
          <w:headerReference w:type="first" r:id="rId10"/>
          <w:footerReference w:type="first" r:id="rId11"/>
          <w:pgSz w:w="11906" w:h="16838"/>
          <w:pgMar w:top="851" w:right="851" w:bottom="340" w:left="851" w:header="709" w:footer="454" w:gutter="0"/>
          <w:cols w:space="708"/>
          <w:docGrid w:linePitch="360"/>
        </w:sectPr>
      </w:pPr>
      <w:r w:rsidRPr="004236F3">
        <w:br w:type="page"/>
      </w:r>
    </w:p>
    <w:p w:rsidR="004236F3" w:rsidRPr="0043109A" w:rsidRDefault="004236F3" w:rsidP="004236F3">
      <w:pPr>
        <w:pStyle w:val="Overskrift1"/>
      </w:pPr>
      <w:bookmarkStart w:id="2" w:name="_Toc45267537"/>
      <w:bookmarkStart w:id="3" w:name="_Toc71201440"/>
      <w:r>
        <w:lastRenderedPageBreak/>
        <w:t>P</w:t>
      </w:r>
      <w:r w:rsidRPr="0043109A">
        <w:t>ædagogisk tilsyn</w:t>
      </w:r>
      <w:bookmarkEnd w:id="2"/>
      <w:bookmarkEnd w:id="3"/>
    </w:p>
    <w:p w:rsidR="004236F3" w:rsidRPr="0043109A" w:rsidRDefault="004236F3" w:rsidP="004236F3">
      <w:pPr>
        <w:pStyle w:val="Overskrift2"/>
      </w:pPr>
      <w:bookmarkStart w:id="4" w:name="_Toc45267538"/>
      <w:bookmarkStart w:id="5" w:name="_Toc71201441"/>
      <w:r w:rsidRPr="0043109A">
        <w:t>Tilsynsbesvarelse fra ledelse, faglige fyrtårne, forældrebestyrelse og børn</w:t>
      </w:r>
      <w:bookmarkEnd w:id="4"/>
      <w:bookmarkEnd w:id="5"/>
    </w:p>
    <w:p w:rsidR="004236F3" w:rsidRPr="0043109A" w:rsidRDefault="004236F3" w:rsidP="004236F3"/>
    <w:p w:rsidR="004236F3" w:rsidRPr="0043109A" w:rsidRDefault="004236F3" w:rsidP="004236F3">
      <w:r w:rsidRPr="0043109A">
        <w:t>Institutionens navn:</w:t>
      </w:r>
      <w:r w:rsidR="000B160D">
        <w:t xml:space="preserve"> Børnehuset Vinkelhuse</w:t>
      </w:r>
    </w:p>
    <w:p w:rsidR="004236F3" w:rsidRPr="0043109A" w:rsidRDefault="004236F3" w:rsidP="004236F3">
      <w:r w:rsidRPr="0043109A">
        <w:t>Adresse:</w:t>
      </w:r>
      <w:r w:rsidR="000B160D">
        <w:t xml:space="preserve"> Englandsvej 299, 2770 Kastrup</w:t>
      </w:r>
    </w:p>
    <w:p w:rsidR="004236F3" w:rsidRPr="0043109A" w:rsidRDefault="004236F3" w:rsidP="004236F3">
      <w:r>
        <w:t>T</w:t>
      </w:r>
      <w:r w:rsidRPr="0043109A">
        <w:t>elefon:</w:t>
      </w:r>
      <w:r w:rsidR="00497A07">
        <w:t>3076 0543</w:t>
      </w:r>
    </w:p>
    <w:p w:rsidR="004236F3" w:rsidRPr="0043109A" w:rsidRDefault="004236F3" w:rsidP="004236F3">
      <w:r w:rsidRPr="0043109A">
        <w:t>E-mail:</w:t>
      </w:r>
      <w:r w:rsidR="00497A07">
        <w:t>davin.bk@taarnby.dk</w:t>
      </w:r>
    </w:p>
    <w:p w:rsidR="004236F3" w:rsidRPr="0043109A" w:rsidRDefault="004236F3" w:rsidP="004236F3">
      <w:r w:rsidRPr="0043109A">
        <w:t>Normering:</w:t>
      </w:r>
      <w:r w:rsidR="00983A8B">
        <w:t xml:space="preserve"> 22 VG + 60 BH</w:t>
      </w:r>
    </w:p>
    <w:p w:rsidR="004236F3" w:rsidRPr="0043109A" w:rsidRDefault="004236F3" w:rsidP="004236F3">
      <w:r w:rsidRPr="0043109A">
        <w:t>Leder:</w:t>
      </w:r>
      <w:r w:rsidR="00497A07">
        <w:t xml:space="preserve"> Thomas Krag</w:t>
      </w:r>
    </w:p>
    <w:p w:rsidR="004236F3" w:rsidRPr="0043109A" w:rsidRDefault="004236F3" w:rsidP="004236F3">
      <w:r w:rsidRPr="0043109A">
        <w:t>Souschef:</w:t>
      </w:r>
      <w:r w:rsidR="00497A07">
        <w:t xml:space="preserve"> Jan Frederiksen</w:t>
      </w:r>
    </w:p>
    <w:p w:rsidR="004236F3" w:rsidRPr="0043109A" w:rsidRDefault="004236F3" w:rsidP="004236F3">
      <w:r w:rsidRPr="0043109A">
        <w:t>Afdelingsleder:</w:t>
      </w:r>
    </w:p>
    <w:p w:rsidR="004236F3" w:rsidRPr="0043109A" w:rsidRDefault="004236F3" w:rsidP="004236F3">
      <w:r w:rsidRPr="0043109A">
        <w:t>Bestyrelsesformand:</w:t>
      </w:r>
      <w:r w:rsidR="00497A07">
        <w:t xml:space="preserve"> Claes </w:t>
      </w:r>
      <w:r w:rsidR="00983A8B">
        <w:t xml:space="preserve">Lautrup </w:t>
      </w:r>
      <w:proofErr w:type="spellStart"/>
      <w:r w:rsidR="00983A8B">
        <w:t>Cunliffe</w:t>
      </w:r>
      <w:proofErr w:type="spellEnd"/>
      <w:r w:rsidRPr="0043109A">
        <w:br w:type="page"/>
      </w:r>
    </w:p>
    <w:p w:rsidR="00793F2D" w:rsidRPr="0043109A" w:rsidRDefault="00793F2D" w:rsidP="00793F2D">
      <w:pPr>
        <w:pStyle w:val="Overskrift1"/>
      </w:pPr>
      <w:bookmarkStart w:id="6" w:name="_Toc71201442"/>
      <w:r>
        <w:lastRenderedPageBreak/>
        <w:t>Indholdsfortegnelse</w:t>
      </w:r>
      <w:bookmarkEnd w:id="6"/>
      <w:r>
        <w:t xml:space="preserve">  </w:t>
      </w:r>
    </w:p>
    <w:sdt>
      <w:sdtPr>
        <w:id w:val="689112977"/>
        <w:docPartObj>
          <w:docPartGallery w:val="Table of Contents"/>
          <w:docPartUnique/>
        </w:docPartObj>
      </w:sdtPr>
      <w:sdtEndPr>
        <w:rPr>
          <w:b/>
          <w:bCs/>
        </w:rPr>
      </w:sdtEndPr>
      <w:sdtContent>
        <w:p w:rsidR="00793F2D" w:rsidRDefault="00793F2D" w:rsidP="00793F2D"/>
        <w:p w:rsidR="00CF0F4D" w:rsidRDefault="00793F2D">
          <w:pPr>
            <w:pStyle w:val="Indholdsfortegnelse1"/>
            <w:tabs>
              <w:tab w:val="right" w:leader="dot" w:pos="9628"/>
            </w:tabs>
            <w:rPr>
              <w:rFonts w:cstheme="minorBidi"/>
              <w:noProof/>
            </w:rPr>
          </w:pPr>
          <w:r>
            <w:fldChar w:fldCharType="begin"/>
          </w:r>
          <w:r>
            <w:instrText xml:space="preserve"> TOC \o "1-3" \h \z \u </w:instrText>
          </w:r>
          <w:r>
            <w:fldChar w:fldCharType="separate"/>
          </w:r>
          <w:hyperlink w:anchor="_Toc71201440" w:history="1">
            <w:r w:rsidR="00CF0F4D" w:rsidRPr="005764B1">
              <w:rPr>
                <w:rStyle w:val="Hyperlink"/>
                <w:noProof/>
              </w:rPr>
              <w:t>Pædagogisk tilsyn</w:t>
            </w:r>
            <w:r w:rsidR="00CF0F4D">
              <w:rPr>
                <w:noProof/>
                <w:webHidden/>
              </w:rPr>
              <w:tab/>
            </w:r>
            <w:r w:rsidR="00CF0F4D">
              <w:rPr>
                <w:noProof/>
                <w:webHidden/>
              </w:rPr>
              <w:fldChar w:fldCharType="begin"/>
            </w:r>
            <w:r w:rsidR="00CF0F4D">
              <w:rPr>
                <w:noProof/>
                <w:webHidden/>
              </w:rPr>
              <w:instrText xml:space="preserve"> PAGEREF _Toc71201440 \h </w:instrText>
            </w:r>
            <w:r w:rsidR="00CF0F4D">
              <w:rPr>
                <w:noProof/>
                <w:webHidden/>
              </w:rPr>
            </w:r>
            <w:r w:rsidR="00CF0F4D">
              <w:rPr>
                <w:noProof/>
                <w:webHidden/>
              </w:rPr>
              <w:fldChar w:fldCharType="separate"/>
            </w:r>
            <w:r w:rsidR="005066D3">
              <w:rPr>
                <w:noProof/>
                <w:webHidden/>
              </w:rPr>
              <w:t>1</w:t>
            </w:r>
            <w:r w:rsidR="00CF0F4D">
              <w:rPr>
                <w:noProof/>
                <w:webHidden/>
              </w:rPr>
              <w:fldChar w:fldCharType="end"/>
            </w:r>
          </w:hyperlink>
        </w:p>
        <w:p w:rsidR="00CF0F4D" w:rsidRDefault="00FA55D0">
          <w:pPr>
            <w:pStyle w:val="Indholdsfortegnelse2"/>
            <w:tabs>
              <w:tab w:val="right" w:leader="dot" w:pos="9628"/>
            </w:tabs>
            <w:rPr>
              <w:rFonts w:cstheme="minorBidi"/>
              <w:noProof/>
            </w:rPr>
          </w:pPr>
          <w:hyperlink w:anchor="_Toc71201441" w:history="1">
            <w:r w:rsidR="00CF0F4D" w:rsidRPr="005764B1">
              <w:rPr>
                <w:rStyle w:val="Hyperlink"/>
                <w:noProof/>
              </w:rPr>
              <w:t>Tilsynsbesvarelse fra ledelse, faglige fyrtårne, forældrebestyrelse og børn</w:t>
            </w:r>
            <w:r w:rsidR="00CF0F4D">
              <w:rPr>
                <w:noProof/>
                <w:webHidden/>
              </w:rPr>
              <w:tab/>
            </w:r>
            <w:r w:rsidR="00CF0F4D">
              <w:rPr>
                <w:noProof/>
                <w:webHidden/>
              </w:rPr>
              <w:fldChar w:fldCharType="begin"/>
            </w:r>
            <w:r w:rsidR="00CF0F4D">
              <w:rPr>
                <w:noProof/>
                <w:webHidden/>
              </w:rPr>
              <w:instrText xml:space="preserve"> PAGEREF _Toc71201441 \h </w:instrText>
            </w:r>
            <w:r w:rsidR="00CF0F4D">
              <w:rPr>
                <w:noProof/>
                <w:webHidden/>
              </w:rPr>
            </w:r>
            <w:r w:rsidR="00CF0F4D">
              <w:rPr>
                <w:noProof/>
                <w:webHidden/>
              </w:rPr>
              <w:fldChar w:fldCharType="separate"/>
            </w:r>
            <w:r w:rsidR="005066D3">
              <w:rPr>
                <w:noProof/>
                <w:webHidden/>
              </w:rPr>
              <w:t>1</w:t>
            </w:r>
            <w:r w:rsidR="00CF0F4D">
              <w:rPr>
                <w:noProof/>
                <w:webHidden/>
              </w:rPr>
              <w:fldChar w:fldCharType="end"/>
            </w:r>
          </w:hyperlink>
        </w:p>
        <w:p w:rsidR="00CF0F4D" w:rsidRDefault="00FA55D0">
          <w:pPr>
            <w:pStyle w:val="Indholdsfortegnelse1"/>
            <w:tabs>
              <w:tab w:val="right" w:leader="dot" w:pos="9628"/>
            </w:tabs>
            <w:rPr>
              <w:rFonts w:cstheme="minorBidi"/>
              <w:noProof/>
            </w:rPr>
          </w:pPr>
          <w:hyperlink w:anchor="_Toc71201442" w:history="1">
            <w:r w:rsidR="00CF0F4D" w:rsidRPr="005764B1">
              <w:rPr>
                <w:rStyle w:val="Hyperlink"/>
                <w:noProof/>
              </w:rPr>
              <w:t>Indholdsfortegnelse</w:t>
            </w:r>
            <w:r w:rsidR="00CF0F4D">
              <w:rPr>
                <w:noProof/>
                <w:webHidden/>
              </w:rPr>
              <w:tab/>
            </w:r>
            <w:r w:rsidR="00CF0F4D">
              <w:rPr>
                <w:noProof/>
                <w:webHidden/>
              </w:rPr>
              <w:fldChar w:fldCharType="begin"/>
            </w:r>
            <w:r w:rsidR="00CF0F4D">
              <w:rPr>
                <w:noProof/>
                <w:webHidden/>
              </w:rPr>
              <w:instrText xml:space="preserve"> PAGEREF _Toc71201442 \h </w:instrText>
            </w:r>
            <w:r w:rsidR="00CF0F4D">
              <w:rPr>
                <w:noProof/>
                <w:webHidden/>
              </w:rPr>
            </w:r>
            <w:r w:rsidR="00CF0F4D">
              <w:rPr>
                <w:noProof/>
                <w:webHidden/>
              </w:rPr>
              <w:fldChar w:fldCharType="separate"/>
            </w:r>
            <w:r w:rsidR="005066D3">
              <w:rPr>
                <w:noProof/>
                <w:webHidden/>
              </w:rPr>
              <w:t>2</w:t>
            </w:r>
            <w:r w:rsidR="00CF0F4D">
              <w:rPr>
                <w:noProof/>
                <w:webHidden/>
              </w:rPr>
              <w:fldChar w:fldCharType="end"/>
            </w:r>
          </w:hyperlink>
        </w:p>
        <w:p w:rsidR="00CF0F4D" w:rsidRDefault="00FA55D0">
          <w:pPr>
            <w:pStyle w:val="Indholdsfortegnelse1"/>
            <w:tabs>
              <w:tab w:val="right" w:leader="dot" w:pos="9628"/>
            </w:tabs>
            <w:rPr>
              <w:rFonts w:cstheme="minorBidi"/>
              <w:noProof/>
            </w:rPr>
          </w:pPr>
          <w:hyperlink w:anchor="_Toc71201443" w:history="1">
            <w:r w:rsidR="00CF0F4D" w:rsidRPr="005764B1">
              <w:rPr>
                <w:rStyle w:val="Hyperlink"/>
                <w:noProof/>
              </w:rPr>
              <w:t>Tilsynsvejledning</w:t>
            </w:r>
            <w:r w:rsidR="00CF0F4D">
              <w:rPr>
                <w:noProof/>
                <w:webHidden/>
              </w:rPr>
              <w:tab/>
            </w:r>
            <w:r w:rsidR="00CF0F4D">
              <w:rPr>
                <w:noProof/>
                <w:webHidden/>
              </w:rPr>
              <w:fldChar w:fldCharType="begin"/>
            </w:r>
            <w:r w:rsidR="00CF0F4D">
              <w:rPr>
                <w:noProof/>
                <w:webHidden/>
              </w:rPr>
              <w:instrText xml:space="preserve"> PAGEREF _Toc71201443 \h </w:instrText>
            </w:r>
            <w:r w:rsidR="00CF0F4D">
              <w:rPr>
                <w:noProof/>
                <w:webHidden/>
              </w:rPr>
            </w:r>
            <w:r w:rsidR="00CF0F4D">
              <w:rPr>
                <w:noProof/>
                <w:webHidden/>
              </w:rPr>
              <w:fldChar w:fldCharType="separate"/>
            </w:r>
            <w:r w:rsidR="005066D3">
              <w:rPr>
                <w:noProof/>
                <w:webHidden/>
              </w:rPr>
              <w:t>3</w:t>
            </w:r>
            <w:r w:rsidR="00CF0F4D">
              <w:rPr>
                <w:noProof/>
                <w:webHidden/>
              </w:rPr>
              <w:fldChar w:fldCharType="end"/>
            </w:r>
          </w:hyperlink>
        </w:p>
        <w:p w:rsidR="00CF0F4D" w:rsidRDefault="00FA55D0">
          <w:pPr>
            <w:pStyle w:val="Indholdsfortegnelse1"/>
            <w:tabs>
              <w:tab w:val="right" w:leader="dot" w:pos="9628"/>
            </w:tabs>
            <w:rPr>
              <w:rFonts w:cstheme="minorBidi"/>
              <w:noProof/>
            </w:rPr>
          </w:pPr>
          <w:hyperlink w:anchor="_Toc71201444" w:history="1">
            <w:r w:rsidR="00CF0F4D" w:rsidRPr="005764B1">
              <w:rPr>
                <w:rStyle w:val="Hyperlink"/>
                <w:noProof/>
              </w:rPr>
              <w:t>Sidste tilsyn</w:t>
            </w:r>
            <w:r w:rsidR="00CF0F4D">
              <w:rPr>
                <w:noProof/>
                <w:webHidden/>
              </w:rPr>
              <w:tab/>
            </w:r>
            <w:r w:rsidR="00CF0F4D">
              <w:rPr>
                <w:noProof/>
                <w:webHidden/>
              </w:rPr>
              <w:fldChar w:fldCharType="begin"/>
            </w:r>
            <w:r w:rsidR="00CF0F4D">
              <w:rPr>
                <w:noProof/>
                <w:webHidden/>
              </w:rPr>
              <w:instrText xml:space="preserve"> PAGEREF _Toc71201444 \h </w:instrText>
            </w:r>
            <w:r w:rsidR="00CF0F4D">
              <w:rPr>
                <w:noProof/>
                <w:webHidden/>
              </w:rPr>
            </w:r>
            <w:r w:rsidR="00CF0F4D">
              <w:rPr>
                <w:noProof/>
                <w:webHidden/>
              </w:rPr>
              <w:fldChar w:fldCharType="separate"/>
            </w:r>
            <w:r w:rsidR="005066D3">
              <w:rPr>
                <w:noProof/>
                <w:webHidden/>
              </w:rPr>
              <w:t>4</w:t>
            </w:r>
            <w:r w:rsidR="00CF0F4D">
              <w:rPr>
                <w:noProof/>
                <w:webHidden/>
              </w:rPr>
              <w:fldChar w:fldCharType="end"/>
            </w:r>
          </w:hyperlink>
        </w:p>
        <w:p w:rsidR="00CF0F4D" w:rsidRDefault="00FA55D0">
          <w:pPr>
            <w:pStyle w:val="Indholdsfortegnelse2"/>
            <w:tabs>
              <w:tab w:val="right" w:leader="dot" w:pos="9628"/>
            </w:tabs>
            <w:rPr>
              <w:rFonts w:cstheme="minorBidi"/>
              <w:noProof/>
            </w:rPr>
          </w:pPr>
          <w:hyperlink w:anchor="_Toc71201445" w:history="1">
            <w:r w:rsidR="00CF0F4D" w:rsidRPr="005764B1">
              <w:rPr>
                <w:rStyle w:val="Hyperlink"/>
                <w:noProof/>
              </w:rPr>
              <w:t>Punkter fra sidste tilsyn</w:t>
            </w:r>
            <w:r w:rsidR="00CF0F4D">
              <w:rPr>
                <w:noProof/>
                <w:webHidden/>
              </w:rPr>
              <w:tab/>
            </w:r>
            <w:r w:rsidR="00CF0F4D">
              <w:rPr>
                <w:noProof/>
                <w:webHidden/>
              </w:rPr>
              <w:fldChar w:fldCharType="begin"/>
            </w:r>
            <w:r w:rsidR="00CF0F4D">
              <w:rPr>
                <w:noProof/>
                <w:webHidden/>
              </w:rPr>
              <w:instrText xml:space="preserve"> PAGEREF _Toc71201445 \h </w:instrText>
            </w:r>
            <w:r w:rsidR="00CF0F4D">
              <w:rPr>
                <w:noProof/>
                <w:webHidden/>
              </w:rPr>
            </w:r>
            <w:r w:rsidR="00CF0F4D">
              <w:rPr>
                <w:noProof/>
                <w:webHidden/>
              </w:rPr>
              <w:fldChar w:fldCharType="separate"/>
            </w:r>
            <w:r w:rsidR="005066D3">
              <w:rPr>
                <w:noProof/>
                <w:webHidden/>
              </w:rPr>
              <w:t>4</w:t>
            </w:r>
            <w:r w:rsidR="00CF0F4D">
              <w:rPr>
                <w:noProof/>
                <w:webHidden/>
              </w:rPr>
              <w:fldChar w:fldCharType="end"/>
            </w:r>
          </w:hyperlink>
        </w:p>
        <w:p w:rsidR="00CF0F4D" w:rsidRDefault="00FA55D0">
          <w:pPr>
            <w:pStyle w:val="Indholdsfortegnelse2"/>
            <w:tabs>
              <w:tab w:val="right" w:leader="dot" w:pos="9628"/>
            </w:tabs>
            <w:rPr>
              <w:rFonts w:cstheme="minorBidi"/>
              <w:noProof/>
            </w:rPr>
          </w:pPr>
          <w:hyperlink w:anchor="_Toc71201446" w:history="1">
            <w:r w:rsidR="00CF0F4D" w:rsidRPr="005764B1">
              <w:rPr>
                <w:rStyle w:val="Hyperlink"/>
                <w:noProof/>
              </w:rPr>
              <w:t>Hvordan er der blevet arbejdet med punkterne</w:t>
            </w:r>
            <w:r w:rsidR="00CF0F4D">
              <w:rPr>
                <w:noProof/>
                <w:webHidden/>
              </w:rPr>
              <w:tab/>
            </w:r>
            <w:r w:rsidR="00CF0F4D">
              <w:rPr>
                <w:noProof/>
                <w:webHidden/>
              </w:rPr>
              <w:fldChar w:fldCharType="begin"/>
            </w:r>
            <w:r w:rsidR="00CF0F4D">
              <w:rPr>
                <w:noProof/>
                <w:webHidden/>
              </w:rPr>
              <w:instrText xml:space="preserve"> PAGEREF _Toc71201446 \h </w:instrText>
            </w:r>
            <w:r w:rsidR="00CF0F4D">
              <w:rPr>
                <w:noProof/>
                <w:webHidden/>
              </w:rPr>
            </w:r>
            <w:r w:rsidR="00CF0F4D">
              <w:rPr>
                <w:noProof/>
                <w:webHidden/>
              </w:rPr>
              <w:fldChar w:fldCharType="separate"/>
            </w:r>
            <w:r w:rsidR="005066D3">
              <w:rPr>
                <w:noProof/>
                <w:webHidden/>
              </w:rPr>
              <w:t>4</w:t>
            </w:r>
            <w:r w:rsidR="00CF0F4D">
              <w:rPr>
                <w:noProof/>
                <w:webHidden/>
              </w:rPr>
              <w:fldChar w:fldCharType="end"/>
            </w:r>
          </w:hyperlink>
        </w:p>
        <w:p w:rsidR="00CF0F4D" w:rsidRDefault="00FA55D0">
          <w:pPr>
            <w:pStyle w:val="Indholdsfortegnelse1"/>
            <w:tabs>
              <w:tab w:val="right" w:leader="dot" w:pos="9628"/>
            </w:tabs>
            <w:rPr>
              <w:rFonts w:cstheme="minorBidi"/>
              <w:noProof/>
            </w:rPr>
          </w:pPr>
          <w:hyperlink w:anchor="_Toc71201447" w:history="1">
            <w:r w:rsidR="00CF0F4D" w:rsidRPr="005764B1">
              <w:rPr>
                <w:rStyle w:val="Hyperlink"/>
                <w:noProof/>
              </w:rPr>
              <w:t>Tilsynsbesvarelse</w:t>
            </w:r>
            <w:r w:rsidR="00CF0F4D">
              <w:rPr>
                <w:noProof/>
                <w:webHidden/>
              </w:rPr>
              <w:tab/>
            </w:r>
            <w:r w:rsidR="00CF0F4D">
              <w:rPr>
                <w:noProof/>
                <w:webHidden/>
              </w:rPr>
              <w:fldChar w:fldCharType="begin"/>
            </w:r>
            <w:r w:rsidR="00CF0F4D">
              <w:rPr>
                <w:noProof/>
                <w:webHidden/>
              </w:rPr>
              <w:instrText xml:space="preserve"> PAGEREF _Toc71201447 \h </w:instrText>
            </w:r>
            <w:r w:rsidR="00CF0F4D">
              <w:rPr>
                <w:noProof/>
                <w:webHidden/>
              </w:rPr>
            </w:r>
            <w:r w:rsidR="00CF0F4D">
              <w:rPr>
                <w:noProof/>
                <w:webHidden/>
              </w:rPr>
              <w:fldChar w:fldCharType="separate"/>
            </w:r>
            <w:r w:rsidR="005066D3">
              <w:rPr>
                <w:noProof/>
                <w:webHidden/>
              </w:rPr>
              <w:t>6</w:t>
            </w:r>
            <w:r w:rsidR="00CF0F4D">
              <w:rPr>
                <w:noProof/>
                <w:webHidden/>
              </w:rPr>
              <w:fldChar w:fldCharType="end"/>
            </w:r>
          </w:hyperlink>
        </w:p>
        <w:p w:rsidR="00CF0F4D" w:rsidRDefault="00FA55D0">
          <w:pPr>
            <w:pStyle w:val="Indholdsfortegnelse1"/>
            <w:tabs>
              <w:tab w:val="right" w:leader="dot" w:pos="9628"/>
            </w:tabs>
            <w:rPr>
              <w:rFonts w:cstheme="minorBidi"/>
              <w:noProof/>
            </w:rPr>
          </w:pPr>
          <w:hyperlink w:anchor="_Toc71201448" w:history="1">
            <w:r w:rsidR="00CF0F4D" w:rsidRPr="005764B1">
              <w:rPr>
                <w:rStyle w:val="Hyperlink"/>
                <w:noProof/>
              </w:rPr>
              <w:t>Tværfagligt samarbejde</w:t>
            </w:r>
            <w:r w:rsidR="00CF0F4D">
              <w:rPr>
                <w:noProof/>
                <w:webHidden/>
              </w:rPr>
              <w:tab/>
            </w:r>
            <w:r w:rsidR="00CF0F4D">
              <w:rPr>
                <w:noProof/>
                <w:webHidden/>
              </w:rPr>
              <w:fldChar w:fldCharType="begin"/>
            </w:r>
            <w:r w:rsidR="00CF0F4D">
              <w:rPr>
                <w:noProof/>
                <w:webHidden/>
              </w:rPr>
              <w:instrText xml:space="preserve"> PAGEREF _Toc71201448 \h </w:instrText>
            </w:r>
            <w:r w:rsidR="00CF0F4D">
              <w:rPr>
                <w:noProof/>
                <w:webHidden/>
              </w:rPr>
            </w:r>
            <w:r w:rsidR="00CF0F4D">
              <w:rPr>
                <w:noProof/>
                <w:webHidden/>
              </w:rPr>
              <w:fldChar w:fldCharType="separate"/>
            </w:r>
            <w:r w:rsidR="005066D3">
              <w:rPr>
                <w:noProof/>
                <w:webHidden/>
              </w:rPr>
              <w:t>10</w:t>
            </w:r>
            <w:r w:rsidR="00CF0F4D">
              <w:rPr>
                <w:noProof/>
                <w:webHidden/>
              </w:rPr>
              <w:fldChar w:fldCharType="end"/>
            </w:r>
          </w:hyperlink>
        </w:p>
        <w:p w:rsidR="00CF0F4D" w:rsidRDefault="00FA55D0">
          <w:pPr>
            <w:pStyle w:val="Indholdsfortegnelse1"/>
            <w:tabs>
              <w:tab w:val="right" w:leader="dot" w:pos="9628"/>
            </w:tabs>
            <w:rPr>
              <w:rFonts w:cstheme="minorBidi"/>
              <w:noProof/>
            </w:rPr>
          </w:pPr>
          <w:hyperlink w:anchor="_Toc71201449" w:history="1">
            <w:r w:rsidR="00CF0F4D" w:rsidRPr="005764B1">
              <w:rPr>
                <w:rStyle w:val="Hyperlink"/>
                <w:noProof/>
              </w:rPr>
              <w:t>Den styrkede pædagogiske læreplan</w:t>
            </w:r>
            <w:r w:rsidR="00CF0F4D">
              <w:rPr>
                <w:noProof/>
                <w:webHidden/>
              </w:rPr>
              <w:tab/>
            </w:r>
            <w:r w:rsidR="00CF0F4D">
              <w:rPr>
                <w:noProof/>
                <w:webHidden/>
              </w:rPr>
              <w:fldChar w:fldCharType="begin"/>
            </w:r>
            <w:r w:rsidR="00CF0F4D">
              <w:rPr>
                <w:noProof/>
                <w:webHidden/>
              </w:rPr>
              <w:instrText xml:space="preserve"> PAGEREF _Toc71201449 \h </w:instrText>
            </w:r>
            <w:r w:rsidR="00CF0F4D">
              <w:rPr>
                <w:noProof/>
                <w:webHidden/>
              </w:rPr>
            </w:r>
            <w:r w:rsidR="00CF0F4D">
              <w:rPr>
                <w:noProof/>
                <w:webHidden/>
              </w:rPr>
              <w:fldChar w:fldCharType="separate"/>
            </w:r>
            <w:r w:rsidR="005066D3">
              <w:rPr>
                <w:noProof/>
                <w:webHidden/>
              </w:rPr>
              <w:t>11</w:t>
            </w:r>
            <w:r w:rsidR="00CF0F4D">
              <w:rPr>
                <w:noProof/>
                <w:webHidden/>
              </w:rPr>
              <w:fldChar w:fldCharType="end"/>
            </w:r>
          </w:hyperlink>
        </w:p>
        <w:p w:rsidR="00CF0F4D" w:rsidRDefault="00FA55D0">
          <w:pPr>
            <w:pStyle w:val="Indholdsfortegnelse1"/>
            <w:tabs>
              <w:tab w:val="right" w:leader="dot" w:pos="9628"/>
            </w:tabs>
            <w:rPr>
              <w:rFonts w:cstheme="minorBidi"/>
              <w:noProof/>
            </w:rPr>
          </w:pPr>
          <w:hyperlink w:anchor="_Toc71201450" w:history="1">
            <w:r w:rsidR="00CF0F4D" w:rsidRPr="005764B1">
              <w:rPr>
                <w:rStyle w:val="Hyperlink"/>
                <w:noProof/>
              </w:rPr>
              <w:t>KIDS</w:t>
            </w:r>
            <w:r w:rsidR="00CF0F4D">
              <w:rPr>
                <w:noProof/>
                <w:webHidden/>
              </w:rPr>
              <w:tab/>
            </w:r>
            <w:r w:rsidR="00CF0F4D">
              <w:rPr>
                <w:noProof/>
                <w:webHidden/>
              </w:rPr>
              <w:fldChar w:fldCharType="begin"/>
            </w:r>
            <w:r w:rsidR="00CF0F4D">
              <w:rPr>
                <w:noProof/>
                <w:webHidden/>
              </w:rPr>
              <w:instrText xml:space="preserve"> PAGEREF _Toc71201450 \h </w:instrText>
            </w:r>
            <w:r w:rsidR="00CF0F4D">
              <w:rPr>
                <w:noProof/>
                <w:webHidden/>
              </w:rPr>
            </w:r>
            <w:r w:rsidR="00CF0F4D">
              <w:rPr>
                <w:noProof/>
                <w:webHidden/>
              </w:rPr>
              <w:fldChar w:fldCharType="separate"/>
            </w:r>
            <w:r w:rsidR="005066D3">
              <w:rPr>
                <w:noProof/>
                <w:webHidden/>
              </w:rPr>
              <w:t>13</w:t>
            </w:r>
            <w:r w:rsidR="00CF0F4D">
              <w:rPr>
                <w:noProof/>
                <w:webHidden/>
              </w:rPr>
              <w:fldChar w:fldCharType="end"/>
            </w:r>
          </w:hyperlink>
        </w:p>
        <w:p w:rsidR="00CF0F4D" w:rsidRDefault="00FA55D0">
          <w:pPr>
            <w:pStyle w:val="Indholdsfortegnelse2"/>
            <w:tabs>
              <w:tab w:val="right" w:leader="dot" w:pos="9628"/>
            </w:tabs>
            <w:rPr>
              <w:rFonts w:cstheme="minorBidi"/>
              <w:noProof/>
            </w:rPr>
          </w:pPr>
          <w:hyperlink w:anchor="_Toc71201451" w:history="1">
            <w:r w:rsidR="00CF0F4D" w:rsidRPr="005764B1">
              <w:rPr>
                <w:rStyle w:val="Hyperlink"/>
                <w:noProof/>
              </w:rPr>
              <w:t>De fysiske omgivelser</w:t>
            </w:r>
            <w:r w:rsidR="00CF0F4D">
              <w:rPr>
                <w:noProof/>
                <w:webHidden/>
              </w:rPr>
              <w:tab/>
            </w:r>
            <w:r w:rsidR="00CF0F4D">
              <w:rPr>
                <w:noProof/>
                <w:webHidden/>
              </w:rPr>
              <w:fldChar w:fldCharType="begin"/>
            </w:r>
            <w:r w:rsidR="00CF0F4D">
              <w:rPr>
                <w:noProof/>
                <w:webHidden/>
              </w:rPr>
              <w:instrText xml:space="preserve"> PAGEREF _Toc71201451 \h </w:instrText>
            </w:r>
            <w:r w:rsidR="00CF0F4D">
              <w:rPr>
                <w:noProof/>
                <w:webHidden/>
              </w:rPr>
            </w:r>
            <w:r w:rsidR="00CF0F4D">
              <w:rPr>
                <w:noProof/>
                <w:webHidden/>
              </w:rPr>
              <w:fldChar w:fldCharType="separate"/>
            </w:r>
            <w:r w:rsidR="005066D3">
              <w:rPr>
                <w:noProof/>
                <w:webHidden/>
              </w:rPr>
              <w:t>13</w:t>
            </w:r>
            <w:r w:rsidR="00CF0F4D">
              <w:rPr>
                <w:noProof/>
                <w:webHidden/>
              </w:rPr>
              <w:fldChar w:fldCharType="end"/>
            </w:r>
          </w:hyperlink>
        </w:p>
        <w:p w:rsidR="00CF0F4D" w:rsidRDefault="00FA55D0">
          <w:pPr>
            <w:pStyle w:val="Indholdsfortegnelse2"/>
            <w:tabs>
              <w:tab w:val="right" w:leader="dot" w:pos="9628"/>
            </w:tabs>
            <w:rPr>
              <w:rFonts w:cstheme="minorBidi"/>
              <w:noProof/>
            </w:rPr>
          </w:pPr>
          <w:hyperlink w:anchor="_Toc71201452" w:history="1">
            <w:r w:rsidR="00CF0F4D" w:rsidRPr="005764B1">
              <w:rPr>
                <w:rStyle w:val="Hyperlink"/>
                <w:noProof/>
              </w:rPr>
              <w:t>Relationer</w:t>
            </w:r>
            <w:r w:rsidR="00CF0F4D">
              <w:rPr>
                <w:noProof/>
                <w:webHidden/>
              </w:rPr>
              <w:tab/>
            </w:r>
            <w:r w:rsidR="00CF0F4D">
              <w:rPr>
                <w:noProof/>
                <w:webHidden/>
              </w:rPr>
              <w:fldChar w:fldCharType="begin"/>
            </w:r>
            <w:r w:rsidR="00CF0F4D">
              <w:rPr>
                <w:noProof/>
                <w:webHidden/>
              </w:rPr>
              <w:instrText xml:space="preserve"> PAGEREF _Toc71201452 \h </w:instrText>
            </w:r>
            <w:r w:rsidR="00CF0F4D">
              <w:rPr>
                <w:noProof/>
                <w:webHidden/>
              </w:rPr>
            </w:r>
            <w:r w:rsidR="00CF0F4D">
              <w:rPr>
                <w:noProof/>
                <w:webHidden/>
              </w:rPr>
              <w:fldChar w:fldCharType="separate"/>
            </w:r>
            <w:r w:rsidR="005066D3">
              <w:rPr>
                <w:noProof/>
                <w:webHidden/>
              </w:rPr>
              <w:t>13</w:t>
            </w:r>
            <w:r w:rsidR="00CF0F4D">
              <w:rPr>
                <w:noProof/>
                <w:webHidden/>
              </w:rPr>
              <w:fldChar w:fldCharType="end"/>
            </w:r>
          </w:hyperlink>
        </w:p>
        <w:p w:rsidR="00CF0F4D" w:rsidRDefault="00FA55D0">
          <w:pPr>
            <w:pStyle w:val="Indholdsfortegnelse2"/>
            <w:tabs>
              <w:tab w:val="right" w:leader="dot" w:pos="9628"/>
            </w:tabs>
            <w:rPr>
              <w:rFonts w:cstheme="minorBidi"/>
              <w:noProof/>
            </w:rPr>
          </w:pPr>
          <w:hyperlink w:anchor="_Toc71201453" w:history="1">
            <w:r w:rsidR="00CF0F4D" w:rsidRPr="005764B1">
              <w:rPr>
                <w:rStyle w:val="Hyperlink"/>
                <w:noProof/>
              </w:rPr>
              <w:t>Lege og aktivitetsmuligheder</w:t>
            </w:r>
            <w:r w:rsidR="00CF0F4D">
              <w:rPr>
                <w:noProof/>
                <w:webHidden/>
              </w:rPr>
              <w:tab/>
            </w:r>
            <w:r w:rsidR="00CF0F4D">
              <w:rPr>
                <w:noProof/>
                <w:webHidden/>
              </w:rPr>
              <w:fldChar w:fldCharType="begin"/>
            </w:r>
            <w:r w:rsidR="00CF0F4D">
              <w:rPr>
                <w:noProof/>
                <w:webHidden/>
              </w:rPr>
              <w:instrText xml:space="preserve"> PAGEREF _Toc71201453 \h </w:instrText>
            </w:r>
            <w:r w:rsidR="00CF0F4D">
              <w:rPr>
                <w:noProof/>
                <w:webHidden/>
              </w:rPr>
            </w:r>
            <w:r w:rsidR="00CF0F4D">
              <w:rPr>
                <w:noProof/>
                <w:webHidden/>
              </w:rPr>
              <w:fldChar w:fldCharType="separate"/>
            </w:r>
            <w:r w:rsidR="005066D3">
              <w:rPr>
                <w:noProof/>
                <w:webHidden/>
              </w:rPr>
              <w:t>13</w:t>
            </w:r>
            <w:r w:rsidR="00CF0F4D">
              <w:rPr>
                <w:noProof/>
                <w:webHidden/>
              </w:rPr>
              <w:fldChar w:fldCharType="end"/>
            </w:r>
          </w:hyperlink>
        </w:p>
        <w:p w:rsidR="00CF0F4D" w:rsidRDefault="00FA55D0">
          <w:pPr>
            <w:pStyle w:val="Indholdsfortegnelse1"/>
            <w:tabs>
              <w:tab w:val="right" w:leader="dot" w:pos="9628"/>
            </w:tabs>
            <w:rPr>
              <w:rFonts w:cstheme="minorBidi"/>
              <w:noProof/>
            </w:rPr>
          </w:pPr>
          <w:hyperlink w:anchor="_Toc71201454" w:history="1">
            <w:r w:rsidR="00CF0F4D" w:rsidRPr="005764B1">
              <w:rPr>
                <w:rStyle w:val="Hyperlink"/>
                <w:noProof/>
              </w:rPr>
              <w:t>Forældrebestyrelsesvurdering</w:t>
            </w:r>
            <w:r w:rsidR="00CF0F4D">
              <w:rPr>
                <w:noProof/>
                <w:webHidden/>
              </w:rPr>
              <w:tab/>
            </w:r>
            <w:r w:rsidR="00CF0F4D">
              <w:rPr>
                <w:noProof/>
                <w:webHidden/>
              </w:rPr>
              <w:fldChar w:fldCharType="begin"/>
            </w:r>
            <w:r w:rsidR="00CF0F4D">
              <w:rPr>
                <w:noProof/>
                <w:webHidden/>
              </w:rPr>
              <w:instrText xml:space="preserve"> PAGEREF _Toc71201454 \h </w:instrText>
            </w:r>
            <w:r w:rsidR="00CF0F4D">
              <w:rPr>
                <w:noProof/>
                <w:webHidden/>
              </w:rPr>
            </w:r>
            <w:r w:rsidR="00CF0F4D">
              <w:rPr>
                <w:noProof/>
                <w:webHidden/>
              </w:rPr>
              <w:fldChar w:fldCharType="separate"/>
            </w:r>
            <w:r w:rsidR="005066D3">
              <w:rPr>
                <w:noProof/>
                <w:webHidden/>
              </w:rPr>
              <w:t>14</w:t>
            </w:r>
            <w:r w:rsidR="00CF0F4D">
              <w:rPr>
                <w:noProof/>
                <w:webHidden/>
              </w:rPr>
              <w:fldChar w:fldCharType="end"/>
            </w:r>
          </w:hyperlink>
        </w:p>
        <w:p w:rsidR="00CF0F4D" w:rsidRDefault="00FA55D0">
          <w:pPr>
            <w:pStyle w:val="Indholdsfortegnelse1"/>
            <w:tabs>
              <w:tab w:val="right" w:leader="dot" w:pos="9628"/>
            </w:tabs>
            <w:rPr>
              <w:rFonts w:cstheme="minorBidi"/>
              <w:noProof/>
            </w:rPr>
          </w:pPr>
          <w:hyperlink w:anchor="_Toc71201455" w:history="1">
            <w:r w:rsidR="00CF0F4D" w:rsidRPr="005764B1">
              <w:rPr>
                <w:rStyle w:val="Hyperlink"/>
                <w:noProof/>
              </w:rPr>
              <w:t>Børnevurdering</w:t>
            </w:r>
            <w:r w:rsidR="00CF0F4D">
              <w:rPr>
                <w:noProof/>
                <w:webHidden/>
              </w:rPr>
              <w:tab/>
            </w:r>
            <w:r w:rsidR="00CF0F4D">
              <w:rPr>
                <w:noProof/>
                <w:webHidden/>
              </w:rPr>
              <w:fldChar w:fldCharType="begin"/>
            </w:r>
            <w:r w:rsidR="00CF0F4D">
              <w:rPr>
                <w:noProof/>
                <w:webHidden/>
              </w:rPr>
              <w:instrText xml:space="preserve"> PAGEREF _Toc71201455 \h </w:instrText>
            </w:r>
            <w:r w:rsidR="00CF0F4D">
              <w:rPr>
                <w:noProof/>
                <w:webHidden/>
              </w:rPr>
            </w:r>
            <w:r w:rsidR="00CF0F4D">
              <w:rPr>
                <w:noProof/>
                <w:webHidden/>
              </w:rPr>
              <w:fldChar w:fldCharType="separate"/>
            </w:r>
            <w:r w:rsidR="005066D3">
              <w:rPr>
                <w:noProof/>
                <w:webHidden/>
              </w:rPr>
              <w:t>15</w:t>
            </w:r>
            <w:r w:rsidR="00CF0F4D">
              <w:rPr>
                <w:noProof/>
                <w:webHidden/>
              </w:rPr>
              <w:fldChar w:fldCharType="end"/>
            </w:r>
          </w:hyperlink>
        </w:p>
        <w:p w:rsidR="00CF0F4D" w:rsidRDefault="00FA55D0">
          <w:pPr>
            <w:pStyle w:val="Indholdsfortegnelse2"/>
            <w:tabs>
              <w:tab w:val="right" w:leader="dot" w:pos="9628"/>
            </w:tabs>
            <w:rPr>
              <w:rFonts w:cstheme="minorBidi"/>
              <w:noProof/>
            </w:rPr>
          </w:pPr>
          <w:hyperlink w:anchor="_Toc71201456" w:history="1">
            <w:r w:rsidR="00CF0F4D" w:rsidRPr="005764B1">
              <w:rPr>
                <w:rStyle w:val="Hyperlink"/>
                <w:noProof/>
              </w:rPr>
              <w:t>Børneinterview til tilsyn</w:t>
            </w:r>
            <w:r w:rsidR="00CF0F4D">
              <w:rPr>
                <w:noProof/>
                <w:webHidden/>
              </w:rPr>
              <w:tab/>
            </w:r>
            <w:r w:rsidR="00CF0F4D">
              <w:rPr>
                <w:noProof/>
                <w:webHidden/>
              </w:rPr>
              <w:fldChar w:fldCharType="begin"/>
            </w:r>
            <w:r w:rsidR="00CF0F4D">
              <w:rPr>
                <w:noProof/>
                <w:webHidden/>
              </w:rPr>
              <w:instrText xml:space="preserve"> PAGEREF _Toc71201456 \h </w:instrText>
            </w:r>
            <w:r w:rsidR="00CF0F4D">
              <w:rPr>
                <w:noProof/>
                <w:webHidden/>
              </w:rPr>
            </w:r>
            <w:r w:rsidR="00CF0F4D">
              <w:rPr>
                <w:noProof/>
                <w:webHidden/>
              </w:rPr>
              <w:fldChar w:fldCharType="separate"/>
            </w:r>
            <w:r w:rsidR="005066D3">
              <w:rPr>
                <w:noProof/>
                <w:webHidden/>
              </w:rPr>
              <w:t>15</w:t>
            </w:r>
            <w:r w:rsidR="00CF0F4D">
              <w:rPr>
                <w:noProof/>
                <w:webHidden/>
              </w:rPr>
              <w:fldChar w:fldCharType="end"/>
            </w:r>
          </w:hyperlink>
        </w:p>
        <w:p w:rsidR="00CF0F4D" w:rsidRDefault="00FA55D0">
          <w:pPr>
            <w:pStyle w:val="Indholdsfortegnelse2"/>
            <w:tabs>
              <w:tab w:val="right" w:leader="dot" w:pos="9628"/>
            </w:tabs>
            <w:rPr>
              <w:rFonts w:cstheme="minorBidi"/>
              <w:noProof/>
            </w:rPr>
          </w:pPr>
          <w:hyperlink w:anchor="_Toc71201457" w:history="1">
            <w:r w:rsidR="00CF0F4D" w:rsidRPr="005764B1">
              <w:rPr>
                <w:rStyle w:val="Hyperlink"/>
                <w:noProof/>
              </w:rPr>
              <w:t>Hvilke tanker og refleksioner har vi som personale fået på baggrund af børnene interviewene</w:t>
            </w:r>
            <w:r w:rsidR="00CF0F4D">
              <w:rPr>
                <w:noProof/>
                <w:webHidden/>
              </w:rPr>
              <w:tab/>
            </w:r>
            <w:r w:rsidR="00CF0F4D">
              <w:rPr>
                <w:noProof/>
                <w:webHidden/>
              </w:rPr>
              <w:fldChar w:fldCharType="begin"/>
            </w:r>
            <w:r w:rsidR="00CF0F4D">
              <w:rPr>
                <w:noProof/>
                <w:webHidden/>
              </w:rPr>
              <w:instrText xml:space="preserve"> PAGEREF _Toc71201457 \h </w:instrText>
            </w:r>
            <w:r w:rsidR="00CF0F4D">
              <w:rPr>
                <w:noProof/>
                <w:webHidden/>
              </w:rPr>
            </w:r>
            <w:r w:rsidR="00CF0F4D">
              <w:rPr>
                <w:noProof/>
                <w:webHidden/>
              </w:rPr>
              <w:fldChar w:fldCharType="separate"/>
            </w:r>
            <w:r w:rsidR="005066D3">
              <w:rPr>
                <w:noProof/>
                <w:webHidden/>
              </w:rPr>
              <w:t>15</w:t>
            </w:r>
            <w:r w:rsidR="00CF0F4D">
              <w:rPr>
                <w:noProof/>
                <w:webHidden/>
              </w:rPr>
              <w:fldChar w:fldCharType="end"/>
            </w:r>
          </w:hyperlink>
        </w:p>
        <w:p w:rsidR="00793F2D" w:rsidRDefault="00793F2D">
          <w:r>
            <w:rPr>
              <w:b/>
              <w:bCs/>
            </w:rPr>
            <w:fldChar w:fldCharType="end"/>
          </w:r>
        </w:p>
      </w:sdtContent>
    </w:sdt>
    <w:p w:rsidR="004236F3" w:rsidRDefault="004236F3">
      <w:pPr>
        <w:spacing w:line="22" w:lineRule="auto"/>
      </w:pPr>
      <w:r>
        <w:br w:type="page"/>
      </w:r>
    </w:p>
    <w:p w:rsidR="004236F3" w:rsidRPr="0043109A" w:rsidRDefault="004236F3" w:rsidP="004236F3">
      <w:pPr>
        <w:pStyle w:val="Overskrift1"/>
      </w:pPr>
      <w:bookmarkStart w:id="7" w:name="_Toc45267539"/>
      <w:bookmarkStart w:id="8" w:name="_Toc71201443"/>
      <w:r w:rsidRPr="0043109A">
        <w:lastRenderedPageBreak/>
        <w:t>Tilsynsvejledning</w:t>
      </w:r>
      <w:bookmarkEnd w:id="7"/>
      <w:bookmarkEnd w:id="8"/>
    </w:p>
    <w:p w:rsidR="004236F3" w:rsidRPr="0043109A" w:rsidRDefault="004236F3" w:rsidP="004236F3"/>
    <w:p w:rsidR="004236F3" w:rsidRPr="0043109A" w:rsidRDefault="004236F3" w:rsidP="004236F3">
      <w:r w:rsidRPr="0043109A">
        <w:t>Tår</w:t>
      </w:r>
      <w:r>
        <w:t xml:space="preserve">nby kommunes tilsyn består af 7 </w:t>
      </w:r>
      <w:r w:rsidRPr="0043109A">
        <w:t>dele:</w:t>
      </w:r>
    </w:p>
    <w:p w:rsidR="004236F3" w:rsidRPr="0043109A" w:rsidRDefault="004236F3" w:rsidP="004236F3">
      <w:pPr>
        <w:numPr>
          <w:ilvl w:val="0"/>
          <w:numId w:val="5"/>
        </w:numPr>
        <w:spacing w:after="0"/>
      </w:pPr>
      <w:r w:rsidRPr="0043109A">
        <w:t>KIDS observationer som udføres af pædagogisk konsulent. – til vurdering og udvikling af kvaliteten i kommunens dagtilbud.</w:t>
      </w:r>
    </w:p>
    <w:p w:rsidR="004236F3" w:rsidRPr="0043109A" w:rsidRDefault="004236F3" w:rsidP="004236F3">
      <w:pPr>
        <w:numPr>
          <w:ilvl w:val="0"/>
          <w:numId w:val="5"/>
        </w:numPr>
        <w:spacing w:after="0"/>
      </w:pPr>
      <w:r w:rsidRPr="0043109A">
        <w:t>Tilsynsbesvare</w:t>
      </w:r>
      <w:r>
        <w:t>lsen, som besvares af ledelse, fagligt fyrtårne, og</w:t>
      </w:r>
      <w:r w:rsidRPr="0043109A">
        <w:t xml:space="preserve"> børne- og forældrevurdering.</w:t>
      </w:r>
    </w:p>
    <w:p w:rsidR="004236F3" w:rsidRPr="0043109A" w:rsidRDefault="004236F3" w:rsidP="004236F3">
      <w:pPr>
        <w:numPr>
          <w:ilvl w:val="0"/>
          <w:numId w:val="5"/>
        </w:numPr>
        <w:spacing w:after="0"/>
      </w:pPr>
      <w:r w:rsidRPr="0043109A">
        <w:t xml:space="preserve">Dialogmøde med ledelse og faglige fyrtårne, </w:t>
      </w:r>
      <w:r>
        <w:t>med fokus på udviklings- og arbejdspunkter</w:t>
      </w:r>
      <w:r w:rsidRPr="0043109A">
        <w:t>.</w:t>
      </w:r>
      <w:r>
        <w:t xml:space="preserve"> </w:t>
      </w:r>
      <w:r w:rsidRPr="0043109A">
        <w:t xml:space="preserve">Institutionen kan i denne dialog selv pege på eventuelle udviklingspunkter. </w:t>
      </w:r>
    </w:p>
    <w:p w:rsidR="004236F3" w:rsidRPr="0043109A" w:rsidRDefault="004236F3" w:rsidP="004236F3">
      <w:pPr>
        <w:numPr>
          <w:ilvl w:val="0"/>
          <w:numId w:val="5"/>
        </w:numPr>
        <w:spacing w:after="0"/>
      </w:pPr>
      <w:r w:rsidRPr="0043109A">
        <w:t>Tilbagemelding fra ledelse til medarbejdere der efterfølgende udarbejder en handleplan på baggrund af tilsynet og som skal sendes retur til konsulenten senest to måneder efter.</w:t>
      </w:r>
    </w:p>
    <w:p w:rsidR="004236F3" w:rsidRPr="0043109A" w:rsidRDefault="004236F3" w:rsidP="004236F3">
      <w:pPr>
        <w:numPr>
          <w:ilvl w:val="0"/>
          <w:numId w:val="5"/>
        </w:numPr>
        <w:spacing w:after="0"/>
      </w:pPr>
      <w:r w:rsidRPr="0043109A">
        <w:t>Tilsyn samt handleplan præsenteres for forældrebestyrelse.</w:t>
      </w:r>
    </w:p>
    <w:p w:rsidR="004236F3" w:rsidRDefault="004236F3" w:rsidP="004236F3">
      <w:pPr>
        <w:numPr>
          <w:ilvl w:val="0"/>
          <w:numId w:val="5"/>
        </w:numPr>
        <w:spacing w:after="0"/>
      </w:pPr>
      <w:r w:rsidRPr="0043109A">
        <w:t xml:space="preserve">De pædagogiske konsulenter vil 2 gange i løbet af året spørge ind til handleplanen enten via møde eller over teams, og sparre med ledelse om de justeringer der måtte være brug for. </w:t>
      </w:r>
    </w:p>
    <w:p w:rsidR="004236F3" w:rsidRPr="0043109A" w:rsidRDefault="004236F3" w:rsidP="004236F3">
      <w:pPr>
        <w:numPr>
          <w:ilvl w:val="0"/>
          <w:numId w:val="5"/>
        </w:numPr>
        <w:spacing w:after="0"/>
      </w:pPr>
      <w:r w:rsidRPr="0043109A">
        <w:t xml:space="preserve">Ledelse, personale, og forældrebestyrelse arbejder i det følgende år med udviklings- og arbejdspunkter. </w:t>
      </w:r>
    </w:p>
    <w:p w:rsidR="004236F3" w:rsidRPr="0043109A" w:rsidRDefault="004236F3" w:rsidP="004236F3">
      <w:pPr>
        <w:ind w:left="720"/>
      </w:pPr>
    </w:p>
    <w:p w:rsidR="004236F3" w:rsidRDefault="004236F3" w:rsidP="004236F3">
      <w:r w:rsidRPr="0043109A">
        <w:t xml:space="preserve">Institutionens ledelse og faglige fyrtårne skal skriftligt udfylde tilsynsbesvarelsen og sende det retur til konsulenten, seneste syv dage før tilsynet. </w:t>
      </w:r>
    </w:p>
    <w:p w:rsidR="004236F3" w:rsidRDefault="004236F3" w:rsidP="004236F3">
      <w:r w:rsidRPr="0043109A">
        <w:t xml:space="preserve">Når tilsynsbesvarelsen bliver udfyldt, er det vigtigt at være opmærksom på, at tilsynsbesvarelsen og KIDS-delen bliver offentliggjort på Tårnby kommunes </w:t>
      </w:r>
      <w:r>
        <w:t>h</w:t>
      </w:r>
      <w:r w:rsidRPr="0043109A">
        <w:t>jemmeside.</w:t>
      </w:r>
    </w:p>
    <w:p w:rsidR="004236F3" w:rsidRDefault="004236F3" w:rsidP="004236F3">
      <w:r w:rsidRPr="0043109A">
        <w:t>Formålet med tilsynet er at føre kontrol med, at institutionen overholder gældende lovgivning, retningslinjer og vedtaget politisk serviceniveau.</w:t>
      </w:r>
      <w:r>
        <w:t xml:space="preserve"> </w:t>
      </w:r>
      <w:r w:rsidRPr="0043109A">
        <w:t>Endvidere har tilsynet til formål, at pege på udviklingsmuligheder og arbejdspunkter, som der skal</w:t>
      </w:r>
      <w:r>
        <w:t xml:space="preserve"> arbejdes med lokalt i det </w:t>
      </w:r>
      <w:r w:rsidRPr="0043109A">
        <w:t xml:space="preserve">følgende år. </w:t>
      </w:r>
    </w:p>
    <w:p w:rsidR="004236F3" w:rsidRDefault="004236F3" w:rsidP="004236F3">
      <w:r w:rsidRPr="0043109A">
        <w:t xml:space="preserve">Et </w:t>
      </w:r>
      <w:r>
        <w:t>arbejdspunkt er alvorligt,</w:t>
      </w:r>
      <w:r w:rsidRPr="0043109A">
        <w:t xml:space="preserve"> indikerer dårlig kvalitet, og bør rettes op på straks, så der opnås god kvalitet. Et udviklingspunkt</w:t>
      </w:r>
      <w:r>
        <w:t>,</w:t>
      </w:r>
      <w:r w:rsidRPr="0043109A">
        <w:t xml:space="preserve"> er tænkt som en indsats</w:t>
      </w:r>
      <w:r>
        <w:t>,</w:t>
      </w:r>
      <w:r w:rsidRPr="0043109A">
        <w:t xml:space="preserve"> hvor</w:t>
      </w:r>
      <w:r>
        <w:t xml:space="preserve"> der er mulighed for at justere</w:t>
      </w:r>
      <w:r w:rsidRPr="0043109A">
        <w:t xml:space="preserve"> en indsats som løfter fra god til fremragende kvalitet. Arbejds- og udv</w:t>
      </w:r>
      <w:r>
        <w:t>i</w:t>
      </w:r>
      <w:r w:rsidRPr="0043109A">
        <w:t>klingspunkterne skal sikre, at børnene får de bedste betingelser for trivsel, udvikling, læring og dannelse. Samtidig giver tilsynene forvaltningen mulighed for at systematisere overordnede indsatser og projekter på området og målrette servicemål for de kommende år.</w:t>
      </w:r>
    </w:p>
    <w:p w:rsidR="004236F3" w:rsidRPr="0043109A" w:rsidRDefault="004236F3" w:rsidP="004236F3">
      <w:r w:rsidRPr="0043109A">
        <w:t>Observationerne vil altid være et øjebliksbillede og vi er opmærksomme på, at det ikke nødvendigvis er hele billedet af dagtilbuddets pædagogiske praksis.</w:t>
      </w:r>
    </w:p>
    <w:p w:rsidR="004236F3" w:rsidRPr="0043109A" w:rsidRDefault="004236F3" w:rsidP="004236F3">
      <w:r w:rsidRPr="0043109A">
        <w:br w:type="page"/>
      </w:r>
    </w:p>
    <w:p w:rsidR="004236F3" w:rsidRPr="0043109A" w:rsidRDefault="004236F3" w:rsidP="004236F3">
      <w:pPr>
        <w:pStyle w:val="Overskrift1"/>
      </w:pPr>
      <w:bookmarkStart w:id="9" w:name="_Toc45267540"/>
      <w:bookmarkStart w:id="10" w:name="_Toc71201444"/>
      <w:r w:rsidRPr="0043109A">
        <w:lastRenderedPageBreak/>
        <w:t>Sidste tilsyn</w:t>
      </w:r>
      <w:bookmarkEnd w:id="9"/>
      <w:bookmarkEnd w:id="10"/>
    </w:p>
    <w:p w:rsidR="004236F3" w:rsidRPr="0043109A" w:rsidRDefault="004236F3" w:rsidP="004236F3"/>
    <w:p w:rsidR="004236F3" w:rsidRPr="0043109A" w:rsidRDefault="004236F3" w:rsidP="004236F3">
      <w:pPr>
        <w:pStyle w:val="Overskrift2"/>
      </w:pPr>
      <w:bookmarkStart w:id="11" w:name="_Toc45267541"/>
      <w:bookmarkStart w:id="12" w:name="_Toc71201445"/>
      <w:r w:rsidRPr="0043109A">
        <w:t>Punkter fra sidste tilsyn</w:t>
      </w:r>
      <w:bookmarkEnd w:id="11"/>
      <w:bookmarkEnd w:id="12"/>
    </w:p>
    <w:p w:rsidR="004236F3" w:rsidRDefault="004236F3" w:rsidP="004236F3">
      <w:pPr>
        <w:rPr>
          <w:i/>
        </w:rPr>
      </w:pPr>
      <w:r w:rsidRPr="0043109A">
        <w:rPr>
          <w:i/>
        </w:rPr>
        <w:t>Skriv hvilke udviklings- og arbejdspunkter det blev besluttet at institutionen skulle arbejde med, ved sidste tilsyn.</w:t>
      </w:r>
    </w:p>
    <w:p w:rsidR="00B17E74" w:rsidRPr="00B17E74" w:rsidRDefault="00B17E74" w:rsidP="004236F3">
      <w:pPr>
        <w:rPr>
          <w:b/>
        </w:rPr>
      </w:pPr>
      <w:r w:rsidRPr="00B17E74">
        <w:rPr>
          <w:b/>
        </w:rPr>
        <w:t>Udviklingspunkter:</w:t>
      </w:r>
    </w:p>
    <w:p w:rsidR="00B17E74" w:rsidRPr="00C93266" w:rsidRDefault="00B17E74" w:rsidP="00B17E74">
      <w:pPr>
        <w:pStyle w:val="Listeafsnit"/>
        <w:numPr>
          <w:ilvl w:val="0"/>
          <w:numId w:val="12"/>
        </w:numPr>
        <w:spacing w:after="0"/>
      </w:pPr>
      <w:r w:rsidRPr="00C93266">
        <w:t>Vil køkkenrenovering understøtte børnenes deltagelsesmuligheder/pædagogisk aktiviteter med bordplads og bordhøjde</w:t>
      </w:r>
      <w:r w:rsidR="00983A8B" w:rsidRPr="00C93266">
        <w:t>?</w:t>
      </w:r>
    </w:p>
    <w:p w:rsidR="00B17E74" w:rsidRPr="00C93266" w:rsidRDefault="00B17E74" w:rsidP="00B17E74">
      <w:pPr>
        <w:pStyle w:val="Listeafsnit"/>
        <w:numPr>
          <w:ilvl w:val="0"/>
          <w:numId w:val="12"/>
        </w:numPr>
        <w:spacing w:after="0"/>
      </w:pPr>
      <w:r w:rsidRPr="00C93266">
        <w:t>Børns venskaber, er der børn der opleves at være mere ”alene” end godt er?</w:t>
      </w:r>
    </w:p>
    <w:p w:rsidR="00B17E74" w:rsidRPr="00C93266" w:rsidRDefault="00B17E74" w:rsidP="00B17E74">
      <w:pPr>
        <w:pStyle w:val="Listeafsnit"/>
        <w:numPr>
          <w:ilvl w:val="0"/>
          <w:numId w:val="12"/>
        </w:numPr>
        <w:spacing w:after="0"/>
      </w:pPr>
      <w:r w:rsidRPr="00C93266">
        <w:t>Legetårn og hegn trænger til betydelig renovering</w:t>
      </w:r>
    </w:p>
    <w:p w:rsidR="00B17E74" w:rsidRPr="00C93266" w:rsidRDefault="00B17E74" w:rsidP="00B17E74">
      <w:pPr>
        <w:pStyle w:val="Listeafsnit"/>
        <w:numPr>
          <w:ilvl w:val="0"/>
          <w:numId w:val="12"/>
        </w:numPr>
        <w:spacing w:after="0"/>
      </w:pPr>
      <w:r w:rsidRPr="00C93266">
        <w:t>Der er et ønske om at få lavet lydisolerende træhegn med udkik.</w:t>
      </w:r>
    </w:p>
    <w:p w:rsidR="00B17E74" w:rsidRPr="00B17E74" w:rsidRDefault="00983A8B" w:rsidP="004236F3">
      <w:pPr>
        <w:rPr>
          <w:b/>
        </w:rPr>
      </w:pPr>
      <w:r>
        <w:rPr>
          <w:b/>
        </w:rPr>
        <w:br/>
      </w:r>
      <w:r w:rsidR="00B17E74" w:rsidRPr="00B17E74">
        <w:rPr>
          <w:b/>
        </w:rPr>
        <w:t>Arbejdspunkter:</w:t>
      </w:r>
    </w:p>
    <w:p w:rsidR="00B17E74" w:rsidRPr="00C93266" w:rsidRDefault="00B17E74" w:rsidP="00B17E74">
      <w:pPr>
        <w:pStyle w:val="Listeafsnit"/>
        <w:numPr>
          <w:ilvl w:val="0"/>
          <w:numId w:val="13"/>
        </w:numPr>
        <w:spacing w:after="0"/>
      </w:pPr>
      <w:r w:rsidRPr="00C93266">
        <w:t>Legeredskaber med rådne stolper</w:t>
      </w:r>
      <w:r w:rsidR="00983A8B" w:rsidRPr="00C93266">
        <w:t>.</w:t>
      </w:r>
    </w:p>
    <w:p w:rsidR="00B17E74" w:rsidRPr="00C93266" w:rsidRDefault="00B17E74" w:rsidP="00B17E74">
      <w:pPr>
        <w:pStyle w:val="Listeafsnit"/>
        <w:numPr>
          <w:ilvl w:val="0"/>
          <w:numId w:val="13"/>
        </w:numPr>
        <w:spacing w:after="0"/>
      </w:pPr>
      <w:r w:rsidRPr="00C93266">
        <w:t>Ledelsen opmærksomhed på tonen over for medhjælpere, oplevelse af ikke at have status og følelsen af manglende ligeværd.</w:t>
      </w:r>
    </w:p>
    <w:p w:rsidR="00B17E74" w:rsidRPr="00C93266" w:rsidRDefault="00B17E74" w:rsidP="00B17E74">
      <w:pPr>
        <w:pStyle w:val="Listeafsnit"/>
        <w:numPr>
          <w:ilvl w:val="0"/>
          <w:numId w:val="13"/>
        </w:numPr>
        <w:spacing w:after="0"/>
      </w:pPr>
      <w:r w:rsidRPr="00C93266">
        <w:t>Der er personalesager der opleves betydningsfulde for tonen og kollegaskabet, og der savnes en mere klar linje for hvad den enkelte medarbejder kan tillade sig at være definerende omkring.</w:t>
      </w:r>
    </w:p>
    <w:p w:rsidR="00B17E74" w:rsidRPr="00C93266" w:rsidRDefault="00B17E74" w:rsidP="00B17E74">
      <w:pPr>
        <w:pStyle w:val="Listeafsnit"/>
        <w:numPr>
          <w:ilvl w:val="0"/>
          <w:numId w:val="13"/>
        </w:numPr>
        <w:spacing w:after="0"/>
      </w:pPr>
      <w:r w:rsidRPr="00C93266">
        <w:t>Betydningen af personalets opfattelse af, at børnehavens personaler opleves at være uopmærksomme på vuggestuens udfordringer mht. sygdom mv.</w:t>
      </w:r>
    </w:p>
    <w:p w:rsidR="00B17E74" w:rsidRDefault="00B17E74" w:rsidP="00B17E74">
      <w:pPr>
        <w:pStyle w:val="Listeafsnit"/>
        <w:rPr>
          <w:color w:val="0070C0"/>
        </w:rPr>
      </w:pPr>
    </w:p>
    <w:p w:rsidR="00B17E74" w:rsidRPr="0043109A" w:rsidRDefault="00B17E74" w:rsidP="004236F3">
      <w:pPr>
        <w:rPr>
          <w:i/>
        </w:rPr>
      </w:pPr>
    </w:p>
    <w:p w:rsidR="004236F3" w:rsidRPr="0043109A" w:rsidRDefault="004236F3" w:rsidP="004236F3">
      <w:pPr>
        <w:pStyle w:val="Overskrift2"/>
      </w:pPr>
      <w:bookmarkStart w:id="13" w:name="_Toc45267542"/>
      <w:bookmarkStart w:id="14" w:name="_Toc71201446"/>
      <w:r w:rsidRPr="0043109A">
        <w:t>Hvordan er der blevet arbejdet med punkterne</w:t>
      </w:r>
      <w:bookmarkEnd w:id="13"/>
      <w:bookmarkEnd w:id="14"/>
    </w:p>
    <w:p w:rsidR="004236F3" w:rsidRDefault="004236F3" w:rsidP="004236F3">
      <w:pPr>
        <w:rPr>
          <w:i/>
        </w:rPr>
      </w:pPr>
      <w:r w:rsidRPr="0043109A">
        <w:rPr>
          <w:i/>
        </w:rPr>
        <w:t>Lav en kort beskrivelse af hvilke indsatser der er blevet arbejdet med i forhold til udviklings- og arbejdspunkterne. Vedlæg evt. handleplan</w:t>
      </w:r>
    </w:p>
    <w:p w:rsidR="00B17E74" w:rsidRDefault="00B17E74" w:rsidP="004236F3">
      <w:pPr>
        <w:rPr>
          <w:b/>
        </w:rPr>
      </w:pPr>
      <w:r w:rsidRPr="00B17E74">
        <w:rPr>
          <w:b/>
        </w:rPr>
        <w:t>Udviklingspunkter:</w:t>
      </w:r>
    </w:p>
    <w:p w:rsidR="00B17E74" w:rsidRDefault="00B17E74" w:rsidP="00B17E74">
      <w:pPr>
        <w:pStyle w:val="Listeafsnit"/>
        <w:numPr>
          <w:ilvl w:val="0"/>
          <w:numId w:val="14"/>
        </w:numPr>
      </w:pPr>
      <w:r w:rsidRPr="00815150">
        <w:t>Køkkenrenovering blev først startet</w:t>
      </w:r>
      <w:r w:rsidR="00983A8B">
        <w:t xml:space="preserve"> i januar</w:t>
      </w:r>
      <w:r w:rsidRPr="00815150">
        <w:t xml:space="preserve"> </w:t>
      </w:r>
      <w:r w:rsidR="00815150" w:rsidRPr="00815150">
        <w:t xml:space="preserve">2021 og madordningen blev endeligt etableret medio marts 2021. Vi er som hus ved at samle erfaringer og få implementeret den nye madordning, som nu gælder for hele huset og alle børn. I samarbejdet med personalet på i køkkenet er vi ved at </w:t>
      </w:r>
      <w:r w:rsidR="00983A8B">
        <w:t xml:space="preserve">udvikle </w:t>
      </w:r>
      <w:r w:rsidR="00815150" w:rsidRPr="00815150">
        <w:t>børns deltagelsesmuligheder og pædagogiske aktiviteter, der</w:t>
      </w:r>
      <w:r w:rsidR="00815150">
        <w:t xml:space="preserve"> </w:t>
      </w:r>
      <w:r w:rsidR="00815150" w:rsidRPr="00815150">
        <w:t>kan blive implementeret i samarbejde med køkkenet. Nærmere beskrivelse vil fremgå af vores nye styrkede pædagogiske læreplan sommer 2021.</w:t>
      </w:r>
    </w:p>
    <w:p w:rsidR="00815150" w:rsidRDefault="00815150" w:rsidP="00B17E74">
      <w:pPr>
        <w:pStyle w:val="Listeafsnit"/>
        <w:numPr>
          <w:ilvl w:val="0"/>
          <w:numId w:val="14"/>
        </w:numPr>
      </w:pPr>
      <w:r>
        <w:t>Børns venskaber har haft høj prioritet i vores pædagogiske virke. Vi har dog oplevet, at arbejdet har været besværliggjort pga. Corona krisen, som har betydet, at vi ikke har haft mulighed, for at samle børnene i aldersopdelte grupper og lige ledes ikke har haft mulighed for leg og samvær på tværs af stuerne. Vi har derfor styrket børns venskaber i de enkelte grupper og oplevet, at de små grupper, har understøttet processen og at børn, trods Corona oplevet som trygge og netop ikke følt sig alen</w:t>
      </w:r>
      <w:r w:rsidR="00983A8B">
        <w:t>e</w:t>
      </w:r>
      <w:r>
        <w:t xml:space="preserve"> og overladt til sig selv.</w:t>
      </w:r>
    </w:p>
    <w:p w:rsidR="00815150" w:rsidRDefault="00815150" w:rsidP="00B17E74">
      <w:pPr>
        <w:pStyle w:val="Listeafsnit"/>
        <w:numPr>
          <w:ilvl w:val="0"/>
          <w:numId w:val="14"/>
        </w:numPr>
      </w:pPr>
      <w:r>
        <w:t>Legetårnet er blevet udskiftet med helt nyt legetårn, ligeledes har vi fået etableret ny sandkasse i børnehavegruppen. Hegnet er</w:t>
      </w:r>
      <w:r w:rsidR="00491043">
        <w:t xml:space="preserve"> blevet renoveret og forhøjet hele vej</w:t>
      </w:r>
      <w:r>
        <w:t xml:space="preserve">en rund </w:t>
      </w:r>
      <w:r w:rsidR="00491043">
        <w:t>om børnehuset.</w:t>
      </w:r>
    </w:p>
    <w:p w:rsidR="00491043" w:rsidRDefault="00491043" w:rsidP="00B17E74">
      <w:pPr>
        <w:pStyle w:val="Listeafsnit"/>
        <w:numPr>
          <w:ilvl w:val="0"/>
          <w:numId w:val="14"/>
        </w:numPr>
      </w:pPr>
      <w:r>
        <w:t>Ønsket om et lydisoleret lydhegn er ikke inden for de økonomiske grænser og noget vi har kunne prioriterer. Men et punkt, som vil blive taget op hvis muligheden opstår.</w:t>
      </w:r>
    </w:p>
    <w:p w:rsidR="00983A8B" w:rsidRDefault="00983A8B" w:rsidP="00EE5EDE">
      <w:pPr>
        <w:pStyle w:val="Listeafsnit"/>
      </w:pPr>
    </w:p>
    <w:p w:rsidR="00491043" w:rsidRDefault="00491043" w:rsidP="00491043">
      <w:pPr>
        <w:rPr>
          <w:b/>
        </w:rPr>
      </w:pPr>
      <w:r w:rsidRPr="00491043">
        <w:rPr>
          <w:b/>
        </w:rPr>
        <w:lastRenderedPageBreak/>
        <w:t>Arbejdspunkter:</w:t>
      </w:r>
    </w:p>
    <w:p w:rsidR="00491043" w:rsidRDefault="00491043" w:rsidP="00491043">
      <w:pPr>
        <w:pStyle w:val="Listeafsnit"/>
        <w:numPr>
          <w:ilvl w:val="0"/>
          <w:numId w:val="15"/>
        </w:numPr>
        <w:rPr>
          <w:b/>
        </w:rPr>
      </w:pPr>
      <w:r w:rsidRPr="00491043">
        <w:t>Legeredskaber udskiftet</w:t>
      </w:r>
      <w:r>
        <w:rPr>
          <w:b/>
        </w:rPr>
        <w:t>.</w:t>
      </w:r>
    </w:p>
    <w:p w:rsidR="00491043" w:rsidRDefault="00491043" w:rsidP="00491043">
      <w:pPr>
        <w:pStyle w:val="Listeafsnit"/>
        <w:numPr>
          <w:ilvl w:val="0"/>
          <w:numId w:val="15"/>
        </w:numPr>
      </w:pPr>
      <w:r w:rsidRPr="00491043">
        <w:t xml:space="preserve">Tonen i forhold til medhjælper, har været debatteret på personaledag 2019. Vi afviklede personaledagen med workshop og gruppearbejde </w:t>
      </w:r>
      <w:r w:rsidR="00983A8B">
        <w:t>samt</w:t>
      </w:r>
      <w:r w:rsidRPr="00491043">
        <w:t xml:space="preserve"> </w:t>
      </w:r>
      <w:r>
        <w:t>”</w:t>
      </w:r>
      <w:r w:rsidRPr="00491043">
        <w:t>walk and talk</w:t>
      </w:r>
      <w:r>
        <w:t>”</w:t>
      </w:r>
      <w:r w:rsidRPr="00491043">
        <w:t>. Her blev arbejdsforholdet og snakken om den gode kollega, samt vores kollegiale værdier gennemgået og drøftet.</w:t>
      </w:r>
    </w:p>
    <w:p w:rsidR="00B17E74" w:rsidRPr="00491043" w:rsidRDefault="00491043" w:rsidP="005C71E3">
      <w:pPr>
        <w:pStyle w:val="Listeafsnit"/>
        <w:numPr>
          <w:ilvl w:val="0"/>
          <w:numId w:val="15"/>
        </w:numPr>
        <w:rPr>
          <w:i/>
        </w:rPr>
      </w:pPr>
      <w:r>
        <w:t>Vi henviser til svar to, og har derudover på personalemøder fremadrette løbende haft drøftelser af arbejdsopgaver i huset.</w:t>
      </w:r>
    </w:p>
    <w:p w:rsidR="00491043" w:rsidRDefault="00FE34D1" w:rsidP="005C71E3">
      <w:pPr>
        <w:pStyle w:val="Listeafsnit"/>
        <w:numPr>
          <w:ilvl w:val="0"/>
          <w:numId w:val="15"/>
        </w:numPr>
      </w:pPr>
      <w:r>
        <w:t xml:space="preserve">Der har i de forgangne år været arbejdet intenst med at få, frembragt en kultur, som handler om hvordan vi er ansat som personale til hele huset. Vi har styrket mødeaktiviteten omkring afdelingsmøder og sikre, at de to </w:t>
      </w:r>
      <w:r w:rsidR="00983A8B">
        <w:t>afdelinger</w:t>
      </w:r>
      <w:r>
        <w:t xml:space="preserve"> planlægger i </w:t>
      </w:r>
      <w:r w:rsidR="00983A8B">
        <w:t>afdelingerne</w:t>
      </w:r>
      <w:r>
        <w:t xml:space="preserve"> og at vi derefter videns deler og samler op på tiltag på tværs af husets </w:t>
      </w:r>
      <w:r w:rsidR="00983A8B">
        <w:t>afdelinger</w:t>
      </w:r>
      <w:r>
        <w:t>.</w:t>
      </w:r>
    </w:p>
    <w:p w:rsidR="00FE34D1" w:rsidRPr="00FE34D1" w:rsidRDefault="00FE34D1" w:rsidP="00FE34D1">
      <w:pPr>
        <w:pStyle w:val="Listeafsnit"/>
      </w:pPr>
      <w:r>
        <w:t>Personalet har i den forgangne periode givet udtryk for en højere grad af synergi.</w:t>
      </w:r>
    </w:p>
    <w:p w:rsidR="00B67974" w:rsidRPr="0043109A" w:rsidRDefault="00B67974" w:rsidP="004236F3">
      <w:pPr>
        <w:rPr>
          <w:i/>
        </w:rPr>
      </w:pPr>
    </w:p>
    <w:p w:rsidR="004236F3" w:rsidRPr="0043109A" w:rsidRDefault="004236F3" w:rsidP="004236F3">
      <w:r w:rsidRPr="0043109A">
        <w:br w:type="page"/>
      </w:r>
    </w:p>
    <w:p w:rsidR="004236F3" w:rsidRPr="0043109A" w:rsidRDefault="004236F3" w:rsidP="004236F3">
      <w:pPr>
        <w:pStyle w:val="Overskrift1"/>
      </w:pPr>
      <w:bookmarkStart w:id="15" w:name="_Toc45267543"/>
      <w:bookmarkStart w:id="16" w:name="_Toc71201447"/>
      <w:r w:rsidRPr="0043109A">
        <w:lastRenderedPageBreak/>
        <w:t>Tilsynsbesvarelse</w:t>
      </w:r>
      <w:bookmarkEnd w:id="15"/>
      <w:bookmarkEnd w:id="16"/>
    </w:p>
    <w:p w:rsidR="004236F3" w:rsidRDefault="004236F3" w:rsidP="004236F3">
      <w:bookmarkStart w:id="17" w:name="_Toc36023013"/>
      <w:r w:rsidRPr="0043109A">
        <w:t>Tårnby kommunes politikker</w:t>
      </w:r>
      <w:bookmarkEnd w:id="17"/>
      <w:r w:rsidRPr="0043109A">
        <w:t xml:space="preserve"> og strategier</w:t>
      </w:r>
    </w:p>
    <w:p w:rsidR="004236F3" w:rsidRPr="0043109A" w:rsidRDefault="004236F3" w:rsidP="004236F3">
      <w:r w:rsidRPr="0043109A">
        <w:t>I kommunen er der forskellige politikker og strategier, som institutionen kan/skal benytte sig af i det daglige arbejde:</w:t>
      </w:r>
    </w:p>
    <w:p w:rsidR="004236F3" w:rsidRDefault="004236F3" w:rsidP="004236F3">
      <w:pPr>
        <w:rPr>
          <w:bCs/>
        </w:rPr>
      </w:pPr>
      <w:r w:rsidRPr="0043109A">
        <w:rPr>
          <w:bCs/>
        </w:rPr>
        <w:t xml:space="preserve">Servicemål, </w:t>
      </w:r>
      <w:r w:rsidR="00C26373" w:rsidRPr="0043109A">
        <w:rPr>
          <w:bCs/>
        </w:rPr>
        <w:t>Science strategi</w:t>
      </w:r>
      <w:r w:rsidRPr="0043109A">
        <w:rPr>
          <w:bCs/>
        </w:rPr>
        <w:t>, Sprogstrategi, Overgangsplan</w:t>
      </w:r>
      <w:r w:rsidR="00AE5DB5">
        <w:rPr>
          <w:bCs/>
        </w:rPr>
        <w:t>, Børne</w:t>
      </w:r>
      <w:r w:rsidR="007503EE">
        <w:rPr>
          <w:bCs/>
        </w:rPr>
        <w:t>/</w:t>
      </w:r>
      <w:r w:rsidR="00AE5DB5">
        <w:rPr>
          <w:bCs/>
        </w:rPr>
        <w:t>unge</w:t>
      </w:r>
      <w:r w:rsidR="007503EE">
        <w:rPr>
          <w:bCs/>
        </w:rPr>
        <w:t>-</w:t>
      </w:r>
      <w:r w:rsidR="00AE5DB5">
        <w:rPr>
          <w:bCs/>
        </w:rPr>
        <w:t xml:space="preserve">politikken og stærke børnefællesskaber  </w:t>
      </w:r>
    </w:p>
    <w:p w:rsidR="004236F3" w:rsidRPr="0043109A" w:rsidRDefault="004236F3" w:rsidP="004236F3">
      <w:pPr>
        <w:rPr>
          <w:bCs/>
        </w:rPr>
      </w:pPr>
    </w:p>
    <w:p w:rsidR="004236F3" w:rsidRDefault="004236F3" w:rsidP="004236F3">
      <w:pPr>
        <w:rPr>
          <w:bCs/>
          <w:i/>
          <w:iCs/>
        </w:rPr>
      </w:pPr>
      <w:r w:rsidRPr="0043109A">
        <w:rPr>
          <w:bCs/>
          <w:i/>
          <w:iCs/>
        </w:rPr>
        <w:t>Beskriv nedenfor hvordan I har arbejdet med ovenstående.</w:t>
      </w:r>
    </w:p>
    <w:p w:rsidR="004F2A4D" w:rsidRDefault="004F2A4D" w:rsidP="004236F3">
      <w:pPr>
        <w:rPr>
          <w:b/>
          <w:bCs/>
          <w:iCs/>
        </w:rPr>
      </w:pPr>
    </w:p>
    <w:p w:rsidR="00091A28" w:rsidRDefault="00091A28" w:rsidP="004236F3">
      <w:pPr>
        <w:rPr>
          <w:b/>
          <w:bCs/>
          <w:iCs/>
        </w:rPr>
      </w:pPr>
      <w:r w:rsidRPr="00091A28">
        <w:rPr>
          <w:b/>
          <w:bCs/>
          <w:iCs/>
        </w:rPr>
        <w:t>Servicemål:</w:t>
      </w:r>
    </w:p>
    <w:p w:rsidR="00091A28" w:rsidRPr="004F2A4D" w:rsidRDefault="00091A28" w:rsidP="004236F3">
      <w:pPr>
        <w:rPr>
          <w:bCs/>
          <w:iCs/>
        </w:rPr>
      </w:pPr>
      <w:r w:rsidRPr="004F2A4D">
        <w:rPr>
          <w:bCs/>
          <w:iCs/>
        </w:rPr>
        <w:t xml:space="preserve">Det sunde børneliv, understøtter vi I vores nye madpolitik og med nyetableret </w:t>
      </w:r>
      <w:r w:rsidR="004F2A4D" w:rsidRPr="004F2A4D">
        <w:rPr>
          <w:bCs/>
          <w:iCs/>
        </w:rPr>
        <w:t>madordning</w:t>
      </w:r>
      <w:r w:rsidRPr="004F2A4D">
        <w:rPr>
          <w:bCs/>
          <w:iCs/>
        </w:rPr>
        <w:t>, som pr. mart</w:t>
      </w:r>
      <w:r w:rsidR="004F2A4D">
        <w:rPr>
          <w:bCs/>
          <w:iCs/>
        </w:rPr>
        <w:t>s 2021</w:t>
      </w:r>
      <w:r w:rsidRPr="004F2A4D">
        <w:rPr>
          <w:bCs/>
          <w:iCs/>
        </w:rPr>
        <w:t xml:space="preserve"> gælder for hele børnehuset. Vi arbejder med en strategi for det gode måltid. Derudover vægtes krop og bevægelse højt. Vi prioriterer udeliv og børns forståelse af sammenhæng i den verden de lever i.</w:t>
      </w:r>
    </w:p>
    <w:p w:rsidR="004F2A4D" w:rsidRDefault="004F2A4D" w:rsidP="00091A28">
      <w:pPr>
        <w:pStyle w:val="Tekst3"/>
        <w:rPr>
          <w:b/>
          <w:bCs/>
          <w:iCs/>
        </w:rPr>
      </w:pPr>
    </w:p>
    <w:p w:rsidR="004F2A4D" w:rsidRDefault="00091A28" w:rsidP="00091A28">
      <w:pPr>
        <w:pStyle w:val="Tekst3"/>
      </w:pPr>
      <w:r w:rsidRPr="004F2A4D">
        <w:rPr>
          <w:b/>
          <w:bCs/>
          <w:iCs/>
        </w:rPr>
        <w:t>Børnefælleskaber og børn i udsatte positioner.</w:t>
      </w:r>
      <w:r w:rsidRPr="004F2A4D">
        <w:t xml:space="preserve"> </w:t>
      </w:r>
    </w:p>
    <w:p w:rsidR="00091A28" w:rsidRPr="004F2A4D" w:rsidRDefault="00091A28" w:rsidP="00091A28">
      <w:pPr>
        <w:pStyle w:val="Tekst3"/>
      </w:pPr>
      <w:r w:rsidRPr="004F2A4D">
        <w:t>Det enkelte barn kan i perioder have brug for ekstra omsorg og opmærksomhed. Barnet kan have det svært på de personlige og sociale områder, enten i institutionen eller i hjemmet. Barnet kan være i krise pga. skilsmisse, sygdom, dødsfald, ny bror / søster m.m. Barnet kan have behov for støtte til sproglige, sociale eller motoriske vanskeligheder. Uden støtte kan det have store konsekvenser i forhold til barnets udvikling. Det kan være dårligt selvbillede, lavt selvværd, tilknytningsproblemer, manglende tillid til andre og andre negative forhold, der påvirker barnets sociale kompetencer i negativ retning.</w:t>
      </w:r>
    </w:p>
    <w:p w:rsidR="00091A28" w:rsidRPr="004F2A4D" w:rsidRDefault="00091A28" w:rsidP="00091A28">
      <w:pPr>
        <w:pStyle w:val="Tekst3"/>
      </w:pPr>
      <w:r w:rsidRPr="004F2A4D">
        <w:t>I samarbejde med forældr</w:t>
      </w:r>
      <w:r w:rsidR="00983A8B" w:rsidRPr="004F2A4D">
        <w:t>ene</w:t>
      </w:r>
      <w:r w:rsidRPr="004F2A4D">
        <w:t>, i forbindelse med forældresamtaler</w:t>
      </w:r>
      <w:r w:rsidR="00983A8B" w:rsidRPr="004F2A4D">
        <w:t>,</w:t>
      </w:r>
      <w:r w:rsidRPr="004F2A4D">
        <w:t xml:space="preserve"> og i den daglige kontakt</w:t>
      </w:r>
      <w:r w:rsidR="00983A8B" w:rsidRPr="004F2A4D">
        <w:t>,</w:t>
      </w:r>
      <w:r w:rsidRPr="004F2A4D">
        <w:t xml:space="preserve"> og alt efter barnets vanskeligheder, vil personalet på stuen udforme en handleplan. Har barnet brug for ekstra støtte, ud</w:t>
      </w:r>
      <w:r w:rsidR="00983A8B" w:rsidRPr="004F2A4D">
        <w:t xml:space="preserve"> </w:t>
      </w:r>
      <w:r w:rsidRPr="004F2A4D">
        <w:t>over pædagogernes kompetencer og institutionens ressourcer, vil vi i samråd med forældrene tage barnet op på de tværfaglige samarbejdsmøder</w:t>
      </w:r>
      <w:r w:rsidR="00983A8B" w:rsidRPr="004F2A4D">
        <w:t xml:space="preserve"> </w:t>
      </w:r>
      <w:r w:rsidRPr="004F2A4D">
        <w:t>(Dialogmøder), hvor der vil blive taget stilling til</w:t>
      </w:r>
      <w:r w:rsidR="004F2A4D">
        <w:t>,</w:t>
      </w:r>
      <w:r w:rsidRPr="004F2A4D">
        <w:t xml:space="preserve"> hvilken støtte barnet skal have. Det kan være sproglig</w:t>
      </w:r>
      <w:r w:rsidR="00983A8B" w:rsidRPr="004F2A4D">
        <w:t>t, psykologisk, såvel som ergo/</w:t>
      </w:r>
      <w:r w:rsidRPr="004F2A4D">
        <w:t>fysioterapeutisk indsats m.m. I akutte tilfælde kontakter vi ROF (rådgivning og for</w:t>
      </w:r>
      <w:r w:rsidR="00983A8B" w:rsidRPr="004F2A4D">
        <w:t>ebyggelse</w:t>
      </w:r>
      <w:r w:rsidRPr="004F2A4D">
        <w:t xml:space="preserve">) direkte.  </w:t>
      </w:r>
    </w:p>
    <w:p w:rsidR="00091A28" w:rsidRPr="004F2A4D" w:rsidRDefault="00091A28" w:rsidP="00091A28">
      <w:pPr>
        <w:pStyle w:val="Tekst5bl"/>
        <w:suppressAutoHyphens/>
        <w:rPr>
          <w:b w:val="0"/>
          <w:color w:val="auto"/>
          <w:sz w:val="20"/>
        </w:rPr>
      </w:pPr>
      <w:r w:rsidRPr="004F2A4D">
        <w:rPr>
          <w:b w:val="0"/>
          <w:color w:val="auto"/>
          <w:sz w:val="20"/>
        </w:rPr>
        <w:t>Kvaliteten i interaktion mellem barn og voksen er særlig betydningsfuld for børn i udsatte positioner. Vi har som pædagogisk personale et særligt ansvar sammen med forældre og andre fagprofessionelle et ansvar for at støtte børn med forskellige udfordringer og sikre, at alle børn deltager i fællesskabet.</w:t>
      </w:r>
    </w:p>
    <w:p w:rsidR="00091A28" w:rsidRPr="004F2A4D" w:rsidRDefault="00091A28" w:rsidP="00091A28">
      <w:pPr>
        <w:pStyle w:val="Tekst3"/>
      </w:pPr>
      <w:r w:rsidRPr="004F2A4D">
        <w:t>Vi skal sikre vidensdeling mellem personalegrupperne ved barnets overgang fra vuggestue til børnehave og i denne proces sikre en fælles front omkring de læringsmiljøer, som barnet indgår i. Desuden har vi en vigtig opgave i at styrke personalets tilgang til det forældresamarbejde</w:t>
      </w:r>
      <w:r w:rsidR="00983A8B" w:rsidRPr="004F2A4D">
        <w:t>t</w:t>
      </w:r>
      <w:r w:rsidRPr="004F2A4D">
        <w:t>, så forældre og pædagoger oplever, at der en sammenhæng mellem vuggestue og børnehave og mellem institutionen og hjemmet</w:t>
      </w:r>
    </w:p>
    <w:p w:rsidR="00091A28" w:rsidRPr="004F2A4D" w:rsidRDefault="00091A28" w:rsidP="00091A28">
      <w:pPr>
        <w:pStyle w:val="Tekst5bl"/>
        <w:suppressAutoHyphens/>
        <w:rPr>
          <w:b w:val="0"/>
          <w:color w:val="auto"/>
          <w:sz w:val="20"/>
        </w:rPr>
      </w:pPr>
      <w:r w:rsidRPr="004F2A4D">
        <w:rPr>
          <w:b w:val="0"/>
          <w:color w:val="auto"/>
          <w:sz w:val="20"/>
        </w:rPr>
        <w:t xml:space="preserve">Vi arbejder bevist med vidensdeling i forhold til det enkelte barn. Vidensdeling vægtes højt i overgangen fra vuggestue til børnehave, især for børn i udsatte positioner. Personalet i vuggestuen er i besiddelse af en stor viden omkring barnet, der tydeligt formidlet til børnehavepersonalet kan lette overgangen for barnet. Samtidig er det vigtigt, at barnet har mulighed for at få en ny start i børnehaven. Det samme gælder i forhold til forældresamarbejdet. Vi kan i dagligdagen opleve, at det har været tydeligt, hvordan en styrket </w:t>
      </w:r>
      <w:r w:rsidRPr="004F2A4D">
        <w:rPr>
          <w:b w:val="0"/>
          <w:color w:val="auto"/>
          <w:sz w:val="20"/>
        </w:rPr>
        <w:lastRenderedPageBreak/>
        <w:t>viden</w:t>
      </w:r>
      <w:r w:rsidR="004F2A4D">
        <w:rPr>
          <w:b w:val="0"/>
          <w:color w:val="auto"/>
          <w:sz w:val="20"/>
        </w:rPr>
        <w:t>s</w:t>
      </w:r>
      <w:r w:rsidRPr="004F2A4D">
        <w:rPr>
          <w:b w:val="0"/>
          <w:color w:val="auto"/>
          <w:sz w:val="20"/>
        </w:rPr>
        <w:t>deling og fokus på fælles forældresamar</w:t>
      </w:r>
      <w:r w:rsidR="004F2A4D">
        <w:rPr>
          <w:b w:val="0"/>
          <w:color w:val="auto"/>
          <w:sz w:val="20"/>
        </w:rPr>
        <w:t>bejde mellem personalegrupperne</w:t>
      </w:r>
      <w:r w:rsidRPr="004F2A4D">
        <w:rPr>
          <w:b w:val="0"/>
          <w:color w:val="auto"/>
          <w:sz w:val="20"/>
        </w:rPr>
        <w:t xml:space="preserve"> har givet barnet en lettere overgang fra vuggestue til børnehave. </w:t>
      </w:r>
    </w:p>
    <w:p w:rsidR="00091A28" w:rsidRPr="004F2A4D" w:rsidRDefault="00091A28" w:rsidP="00091A28">
      <w:pPr>
        <w:pStyle w:val="Tekst3"/>
      </w:pPr>
      <w:r w:rsidRPr="004F2A4D">
        <w:t>Arbejdet med læringsmiljøer i vuggestuen, børnehaven og i hjemmet afspejles tydeligt i barnets udvikling.</w:t>
      </w:r>
    </w:p>
    <w:p w:rsidR="004F2A4D" w:rsidRDefault="004F2A4D" w:rsidP="00221D87">
      <w:pPr>
        <w:pStyle w:val="Tekst3"/>
        <w:rPr>
          <w:b/>
        </w:rPr>
      </w:pPr>
    </w:p>
    <w:p w:rsidR="00221D87" w:rsidRPr="00091A28" w:rsidRDefault="00C26373" w:rsidP="00221D87">
      <w:pPr>
        <w:pStyle w:val="Tekst3"/>
        <w:rPr>
          <w:b/>
        </w:rPr>
      </w:pPr>
      <w:r w:rsidRPr="00091A28">
        <w:rPr>
          <w:b/>
        </w:rPr>
        <w:t xml:space="preserve">Science </w:t>
      </w:r>
      <w:r w:rsidR="00221D87" w:rsidRPr="00091A28">
        <w:rPr>
          <w:b/>
        </w:rPr>
        <w:t>strategi:</w:t>
      </w:r>
    </w:p>
    <w:p w:rsidR="005F093E" w:rsidRPr="00C93266" w:rsidRDefault="005F093E" w:rsidP="00221D87">
      <w:pPr>
        <w:pStyle w:val="Tekst3"/>
      </w:pPr>
      <w:r w:rsidRPr="00C93266">
        <w:t>Science er et nyt begreb, som er blevet skrevet ind i den styrkede pædagogiske læreplan. Derfor er begrebet ikke så kraftigt implementeret i vores nuværende pædagogiske virke, men et punkt som vi vil arbejde med fremadrettet. Vi vil i den kommende tid vægte vores science tilgang i forhold til vores hidtidige arbejde med natur og udeliv.</w:t>
      </w:r>
    </w:p>
    <w:p w:rsidR="00C26373" w:rsidRPr="00C93266" w:rsidRDefault="00C26373" w:rsidP="00C26373">
      <w:pPr>
        <w:pStyle w:val="Tekst3"/>
      </w:pPr>
      <w:r w:rsidRPr="00C93266">
        <w:t>Naturen er lige uden for døren og det vil vi i Børnehuset Vinkelhuse benytte os af. Vi vil gerne give børnene en oplevelse af at naturen er udfordrende og spændende både på vores legeplads men også i byens parker og stier, fælleden, skoven m.m.</w:t>
      </w:r>
    </w:p>
    <w:p w:rsidR="00C26373" w:rsidRPr="00C93266" w:rsidRDefault="00C26373" w:rsidP="00C26373">
      <w:pPr>
        <w:rPr>
          <w:szCs w:val="20"/>
        </w:rPr>
      </w:pPr>
      <w:r w:rsidRPr="00C93266">
        <w:rPr>
          <w:szCs w:val="20"/>
        </w:rPr>
        <w:t>Med udgangspunkt i barneperspektivet inspirere og viser de voksne interesse og gejst som motiverer barnet til at være nysgerrige og undersøgende.</w:t>
      </w:r>
    </w:p>
    <w:p w:rsidR="00C26373" w:rsidRPr="00C93266" w:rsidRDefault="00C26373" w:rsidP="00C26373">
      <w:pPr>
        <w:pStyle w:val="Tekst3"/>
      </w:pPr>
      <w:r w:rsidRPr="00C93266">
        <w:t>De voksne skaber læringsmiljøer med naturen er i centrum og med aktiviteter, hvor børnene i fællesskab får læring om årstiden, planter, dyr og insekter gennem leg og bevægelse.</w:t>
      </w:r>
    </w:p>
    <w:p w:rsidR="00C26373" w:rsidRPr="00C93266" w:rsidRDefault="00C26373" w:rsidP="00C26373">
      <w:pPr>
        <w:pStyle w:val="Tekst3"/>
      </w:pPr>
      <w:r w:rsidRPr="00C93266">
        <w:rPr>
          <w:i/>
        </w:rPr>
        <w:t>”Børn lære</w:t>
      </w:r>
      <w:r w:rsidR="004F2A4D">
        <w:rPr>
          <w:i/>
        </w:rPr>
        <w:t>r</w:t>
      </w:r>
      <w:r w:rsidRPr="00C93266">
        <w:rPr>
          <w:i/>
        </w:rPr>
        <w:t xml:space="preserve"> ved at udforske med krop og sanser, ved at undre sig og stille spørgsmål.at gøre opdagelser. Børn lære</w:t>
      </w:r>
      <w:r w:rsidR="004F2A4D">
        <w:rPr>
          <w:i/>
        </w:rPr>
        <w:t>r</w:t>
      </w:r>
      <w:r w:rsidRPr="00C93266">
        <w:rPr>
          <w:i/>
        </w:rPr>
        <w:t xml:space="preserve"> gennem kommunikation, udveksling og sociale interaktioner udforske med krop og sanser, ved at undre sig og stille spørgsmål, ved at blive møde af spørgsmål og udfordrin</w:t>
      </w:r>
      <w:r w:rsidR="004F2A4D">
        <w:rPr>
          <w:i/>
        </w:rPr>
        <w:t>ger, samt ved at eksperimentere</w:t>
      </w:r>
      <w:r w:rsidRPr="00C93266">
        <w:rPr>
          <w:i/>
        </w:rPr>
        <w:t xml:space="preserve"> med fx materialer og….</w:t>
      </w:r>
      <w:r w:rsidRPr="00C93266">
        <w:t xml:space="preserve"> </w:t>
      </w:r>
      <w:r w:rsidRPr="00C93266">
        <w:br/>
        <w:t>Niels Ejby Ernst, Natur, udeliv og science s.24</w:t>
      </w:r>
    </w:p>
    <w:p w:rsidR="004F2A4D" w:rsidRDefault="004F2A4D" w:rsidP="00221D87">
      <w:pPr>
        <w:pStyle w:val="Tekst3"/>
        <w:rPr>
          <w:b/>
        </w:rPr>
      </w:pPr>
    </w:p>
    <w:p w:rsidR="00221D87" w:rsidRPr="004F2A4D" w:rsidRDefault="00221D87" w:rsidP="00221D87">
      <w:pPr>
        <w:pStyle w:val="Tekst3"/>
        <w:rPr>
          <w:b/>
        </w:rPr>
      </w:pPr>
      <w:r w:rsidRPr="004F2A4D">
        <w:rPr>
          <w:b/>
        </w:rPr>
        <w:t>Sprogstrategi:</w:t>
      </w:r>
    </w:p>
    <w:p w:rsidR="004F2A4D" w:rsidRDefault="00FE34D1" w:rsidP="00FE34D1">
      <w:pPr>
        <w:pStyle w:val="Tekst3"/>
      </w:pPr>
      <w:r w:rsidRPr="004F2A4D">
        <w:t xml:space="preserve">Vi har været underlagt mangelfuld dækning i forholdt til talepædagoger i kommunen og </w:t>
      </w:r>
      <w:r w:rsidR="00983A8B" w:rsidRPr="004F2A4D">
        <w:t xml:space="preserve">har </w:t>
      </w:r>
      <w:r w:rsidRPr="004F2A4D">
        <w:t>derudover i en periode pga. langtidssygdom stået uden en sprogpædagog i huset og derudover som alle andre været ramt af pandemien. Når dette er sagt, har vi fastholdt vores sprogarbejde og koncentreret indsatsen på stuerne og i et samarbejde mellem personalet på tværs af stuerne</w:t>
      </w:r>
      <w:r w:rsidR="00983A8B" w:rsidRPr="004F2A4D">
        <w:t xml:space="preserve">, ligesom vi får udarbejdet </w:t>
      </w:r>
      <w:r w:rsidR="007503EE" w:rsidRPr="004F2A4D">
        <w:t>sproglige handleplaner til enkelte børn i samarbejde med tale/høre-lærerne</w:t>
      </w:r>
      <w:r w:rsidRPr="004F2A4D">
        <w:t>.</w:t>
      </w:r>
    </w:p>
    <w:p w:rsidR="00FE34D1" w:rsidRPr="004F2A4D" w:rsidRDefault="00FE34D1" w:rsidP="00FE34D1">
      <w:pPr>
        <w:pStyle w:val="Tekst3"/>
      </w:pPr>
      <w:r w:rsidRPr="004F2A4D">
        <w:t>Sprog og kommunikation er alfa og omega i alle sociale processer mennesker imellem. Børnene skal rustes til at kommunikere på alle planer. Kropsligt, mundtligt og skriftligt.</w:t>
      </w:r>
    </w:p>
    <w:p w:rsidR="00FE34D1" w:rsidRPr="004F2A4D" w:rsidRDefault="00FE34D1" w:rsidP="005F093E">
      <w:pPr>
        <w:pStyle w:val="Tekst3"/>
      </w:pPr>
      <w:r w:rsidRPr="004F2A4D">
        <w:t>Sproglig udvikling:</w:t>
      </w:r>
      <w:r w:rsidR="005F093E" w:rsidRPr="004F2A4D">
        <w:t xml:space="preserve"> </w:t>
      </w:r>
      <w:r w:rsidRPr="004F2A4D">
        <w:t>At give børnene mulighed for via sproget, at indgå i relationer og samspil</w:t>
      </w:r>
      <w:r w:rsidR="004F2A4D">
        <w:t>.</w:t>
      </w:r>
    </w:p>
    <w:p w:rsidR="00FE34D1" w:rsidRPr="004F2A4D" w:rsidRDefault="00FE34D1" w:rsidP="00FE34D1">
      <w:pPr>
        <w:pStyle w:val="Tekst3"/>
      </w:pPr>
      <w:r w:rsidRPr="004F2A4D">
        <w:t>I vuggestuen sker det f.eks. ved at italesætte, hvad vi ser og gør, understøtte børnenes optagethed af et emne med nye og flere ord, og øve turtagning i samtalen ved at skiftes til spørgsmål og svar. En tur gennem Tårnbyparken med barnevognen eller en tur med vores ladcykler ud i det blå giver en masse indtryk, som p</w:t>
      </w:r>
      <w:r w:rsidR="007503EE" w:rsidRPr="004F2A4D">
        <w:t>ersonalet</w:t>
      </w:r>
      <w:r w:rsidRPr="004F2A4D">
        <w:t xml:space="preserve"> griber til at introducere nye ord og til at være i dialog om det, vi ser.</w:t>
      </w:r>
    </w:p>
    <w:p w:rsidR="00FE34D1" w:rsidRPr="004F2A4D" w:rsidRDefault="00FE34D1" w:rsidP="00FE34D1">
      <w:pPr>
        <w:pStyle w:val="Tekst3"/>
      </w:pPr>
      <w:r w:rsidRPr="004F2A4D">
        <w:t>Med børnehavebørnene udbygger vi sprogarbejdet med flere strategier, f.eks. at stimulere børnenes egen tænkning ved at stille nysgerrige spørgsmål. Når barnet skal forklare noget, skal det omsætte tanker til tale – og det kræver sætninger på flere og måske også nye ord. Spørgsmål som ”Hvordan tror du at…? ” giver mange forskellige svar – og meget sproglig træning for børnene.</w:t>
      </w:r>
    </w:p>
    <w:p w:rsidR="00FE34D1" w:rsidRPr="004F2A4D" w:rsidRDefault="00FE34D1" w:rsidP="00FE34D1">
      <w:pPr>
        <w:pStyle w:val="Tekst3"/>
      </w:pPr>
      <w:r w:rsidRPr="004F2A4D">
        <w:lastRenderedPageBreak/>
        <w:t>At cykle forbi en byggeplads giver mange muligheder for at øve tænkning, når børn og voksen i fællesskab undrer sig over, hvordan kranerne kan løfte ting på plads og maskinerne kan flytte bunker af jord.</w:t>
      </w:r>
    </w:p>
    <w:p w:rsidR="00FE34D1" w:rsidRPr="004F2A4D" w:rsidRDefault="00FE34D1" w:rsidP="00FE34D1">
      <w:pPr>
        <w:pStyle w:val="Tekst3"/>
      </w:pPr>
      <w:r w:rsidRPr="004F2A4D">
        <w:t>Og en fælles gyngetur giver en mulighed for at øve noget andet, nemlig sprogets rytme. Børnene får en fysisk oplevelse af rytme ved at gynge frem og tilbage. Kombineret med rim, remser og sange, der efterligner det talte sprog i rytme, trykfordeling og stemmeleje, støttes barnets tilegnelse af sprog.</w:t>
      </w:r>
    </w:p>
    <w:p w:rsidR="004F2A4D" w:rsidRDefault="004F2A4D" w:rsidP="00221D87">
      <w:pPr>
        <w:pStyle w:val="Tekst3"/>
        <w:rPr>
          <w:b/>
        </w:rPr>
      </w:pPr>
    </w:p>
    <w:p w:rsidR="00221D87" w:rsidRPr="00091A28" w:rsidRDefault="00221D87" w:rsidP="00221D87">
      <w:pPr>
        <w:pStyle w:val="Tekst3"/>
        <w:rPr>
          <w:b/>
        </w:rPr>
      </w:pPr>
      <w:r w:rsidRPr="00091A28">
        <w:rPr>
          <w:b/>
        </w:rPr>
        <w:t>Overgangsplan:</w:t>
      </w:r>
    </w:p>
    <w:p w:rsidR="00221D87" w:rsidRPr="004F2A4D" w:rsidRDefault="00221D87" w:rsidP="00221D87">
      <w:pPr>
        <w:pStyle w:val="Tekst3"/>
      </w:pPr>
      <w:r w:rsidRPr="004F2A4D">
        <w:t>Vi skal sikre vidensdeling mellem personalegrupperne ved barnets overgang fra vuggestue til børnehave og i denne proces sikre en fælles front omkring de læringsmiljøer, som barnet indgår i. Desuden har vi en vigtig opgave i at styrke personalets tilgang til det enkelte i forældresamarbejde, så forældre og pædagoger oplever, at der en sammenhæng mellem vuggestue og børnehave og mellem institutionen og hjemmet.</w:t>
      </w:r>
    </w:p>
    <w:p w:rsidR="00221D87" w:rsidRPr="004F2A4D" w:rsidRDefault="00221D87" w:rsidP="007503EE">
      <w:pPr>
        <w:pStyle w:val="Tekst3"/>
      </w:pPr>
      <w:r w:rsidRPr="004F2A4D">
        <w:t xml:space="preserve">Vi arbejder bevist med vidensdeling i forhold til det enkelte barn. Vidensdeling vægtes højt i overgangen fra vuggestue til børnehave, især for børn i udsatte positioner. Personalet i vuggestuen er i besiddelse af en stor viden omkring barnet, der tydeligt formidlet til børnehavepersonalet kan lette overgangen for barnet. Samtidig er det vigtigt, at barnet har mulighed for at få en ny start i børnehaven. Det samme gælder i forhold til forældresamarbejdet. Vi kan i dagligdagen opleve, at det har været tydeligt, hvordan en styrket videndeling og fokus på fælles forældresamarbejde mellem personalegrupperne, har givet barnet en lettere overgang fra vuggestue til børnehave. </w:t>
      </w:r>
    </w:p>
    <w:p w:rsidR="007503EE" w:rsidRPr="004F2A4D" w:rsidRDefault="007503EE" w:rsidP="007503EE">
      <w:pPr>
        <w:pStyle w:val="Tekst3"/>
      </w:pPr>
      <w:r w:rsidRPr="004F2A4D">
        <w:t>I forhold til overgange for børn der kommer til huset fra en anden institution, eller når vi afgiver børn til andre institutioner, følger vi kommunes overgangsplan, og sikre en god kontakt, og den bedst mulige overgang til den nye institution.</w:t>
      </w:r>
    </w:p>
    <w:p w:rsidR="00221D87" w:rsidRPr="004F2A4D" w:rsidRDefault="00221D87" w:rsidP="00221D87">
      <w:pPr>
        <w:pStyle w:val="Tekst3"/>
      </w:pPr>
      <w:r w:rsidRPr="004F2A4D">
        <w:t>Arbejdet med læringsmiljøer i vuggestuen, børnehaven og i hjemmet afspejles tydeligt i barnets udvikling.</w:t>
      </w:r>
    </w:p>
    <w:p w:rsidR="00221D87" w:rsidRPr="004F2A4D" w:rsidRDefault="00221D87" w:rsidP="00221D87">
      <w:pPr>
        <w:pStyle w:val="Tekst3"/>
      </w:pPr>
      <w:r w:rsidRPr="004F2A4D">
        <w:t>Børnehaven arbejder aldersopdelt én gang om ugen i efterår/ vinterhalvåret og op til start i SFO og børnehaveklasse henover foråret. For de ældste børn (storbørns gruppen) betyder det at vi startet op med at tage på koloni i forsommeren året før skolestart. Formålet med kolonien er at skabe sammenhæng til børnehaveklassen gennem trivsel i gruppen, nye og styrkede børnefællesskaber og at understøtte børnenes lyst til at lære og få mod på nye oplevelser. Vi skaber fundamentet for et pædagogisk læringsmiljø, som kommer til at præge barnets hverdag op til skolestart. Vi arbejder med et læringsmiljø med fokus på at understøtte, at børnene tør møde nye udfordringer, tid og evne til at fordybe sig og være vedholdende og kunne indgå i et børnefælleskab og tager initiativ til at indgå i relationer.</w:t>
      </w:r>
    </w:p>
    <w:p w:rsidR="00221D87" w:rsidRPr="004F2A4D" w:rsidRDefault="00221D87" w:rsidP="00221D87">
      <w:pPr>
        <w:pStyle w:val="Tekst3"/>
        <w:rPr>
          <w:i/>
        </w:rPr>
      </w:pPr>
      <w:r w:rsidRPr="004F2A4D">
        <w:t>Store gruppen indgår i et planlagt forløb, med opstart ved koloni og derefter ugentlig dag i Store gruppen, hvor børnene præsenteres for en bred palet af nye lege, ture ud af huset til eks. Færdselsskolen og derudover arbejder sig frem til an afslutning i børnehaven, hvor forældre inviteres og inddrages i eksempelvis en cirkusforestilling, som børnene optræder med. Derudover introduceres der til og gives børnene mulighed for at udvikle nysgerrighed over bogstaver, tal, mønstre og former m.v.</w:t>
      </w:r>
      <w:r w:rsidRPr="004F2A4D">
        <w:rPr>
          <w:i/>
        </w:rPr>
        <w:t xml:space="preserve"> </w:t>
      </w:r>
    </w:p>
    <w:p w:rsidR="00221D87" w:rsidRPr="00DA6573" w:rsidRDefault="00221D87" w:rsidP="00221D87">
      <w:pPr>
        <w:rPr>
          <w:b/>
          <w:bCs/>
          <w:szCs w:val="20"/>
        </w:rPr>
      </w:pPr>
      <w:r w:rsidRPr="00DA6573">
        <w:rPr>
          <w:b/>
          <w:bCs/>
          <w:szCs w:val="20"/>
        </w:rPr>
        <w:t>Børne</w:t>
      </w:r>
      <w:r w:rsidR="007503EE" w:rsidRPr="00DA6573">
        <w:rPr>
          <w:b/>
          <w:bCs/>
          <w:szCs w:val="20"/>
        </w:rPr>
        <w:t>/</w:t>
      </w:r>
      <w:r w:rsidRPr="00DA6573">
        <w:rPr>
          <w:b/>
          <w:bCs/>
          <w:szCs w:val="20"/>
        </w:rPr>
        <w:t>unge</w:t>
      </w:r>
      <w:r w:rsidR="007503EE" w:rsidRPr="00DA6573">
        <w:rPr>
          <w:b/>
          <w:bCs/>
          <w:szCs w:val="20"/>
        </w:rPr>
        <w:t>-</w:t>
      </w:r>
      <w:r w:rsidRPr="00DA6573">
        <w:rPr>
          <w:b/>
          <w:bCs/>
          <w:szCs w:val="20"/>
        </w:rPr>
        <w:t>politikken og stærke børnefællesskaber:</w:t>
      </w:r>
    </w:p>
    <w:p w:rsidR="005066D3" w:rsidRPr="004F2A4D" w:rsidRDefault="005066D3" w:rsidP="005066D3">
      <w:pPr>
        <w:pStyle w:val="Tekst3"/>
        <w:rPr>
          <w:szCs w:val="22"/>
        </w:rPr>
      </w:pPr>
      <w:r w:rsidRPr="004F2A4D">
        <w:rPr>
          <w:szCs w:val="22"/>
        </w:rPr>
        <w:t>Vi tilrettelægger vores læringsmiljø, således at det enkelte barn oplever som værende en betydningsfuld del af fællesskabet. Dette opnås eks. gennem tiltag som arbejde i mindre grupper, aldersopdelte grupper eller særlige tiltag som eks. legepatrulje projekt, hvor gruppen sammensættes således vi kan arbejde målrettet med barnets specifikke udfordringer eller andet i trygge pædagogiske læringsmiljøer.</w:t>
      </w:r>
    </w:p>
    <w:p w:rsidR="004F2A4D" w:rsidRDefault="004F2A4D" w:rsidP="004F2A4D">
      <w:pPr>
        <w:pStyle w:val="Bullettekst2"/>
        <w:numPr>
          <w:ilvl w:val="0"/>
          <w:numId w:val="0"/>
        </w:numPr>
        <w:ind w:left="360" w:hanging="360"/>
        <w:rPr>
          <w:b/>
          <w:sz w:val="20"/>
          <w:szCs w:val="22"/>
        </w:rPr>
      </w:pPr>
    </w:p>
    <w:p w:rsidR="004F2A4D" w:rsidRDefault="004F2A4D" w:rsidP="004F2A4D">
      <w:pPr>
        <w:pStyle w:val="Bullettekst2"/>
        <w:numPr>
          <w:ilvl w:val="0"/>
          <w:numId w:val="0"/>
        </w:numPr>
        <w:ind w:left="360" w:hanging="360"/>
        <w:rPr>
          <w:b/>
          <w:sz w:val="20"/>
          <w:szCs w:val="22"/>
        </w:rPr>
      </w:pPr>
    </w:p>
    <w:p w:rsidR="004F2A4D" w:rsidRDefault="004F2A4D" w:rsidP="004F2A4D">
      <w:pPr>
        <w:pStyle w:val="Bullettekst2"/>
        <w:numPr>
          <w:ilvl w:val="0"/>
          <w:numId w:val="0"/>
        </w:numPr>
        <w:ind w:left="360" w:hanging="360"/>
        <w:rPr>
          <w:b/>
          <w:sz w:val="20"/>
          <w:szCs w:val="22"/>
        </w:rPr>
      </w:pPr>
    </w:p>
    <w:p w:rsidR="005066D3" w:rsidRPr="004F2A4D" w:rsidRDefault="005066D3" w:rsidP="004F2A4D">
      <w:pPr>
        <w:pStyle w:val="Bullettekst2"/>
        <w:numPr>
          <w:ilvl w:val="0"/>
          <w:numId w:val="0"/>
        </w:numPr>
        <w:ind w:left="360" w:hanging="360"/>
        <w:rPr>
          <w:sz w:val="20"/>
          <w:szCs w:val="22"/>
        </w:rPr>
      </w:pPr>
      <w:r w:rsidRPr="004F2A4D">
        <w:rPr>
          <w:b/>
          <w:sz w:val="20"/>
          <w:szCs w:val="22"/>
        </w:rPr>
        <w:lastRenderedPageBreak/>
        <w:t>Børnefælleskaber</w:t>
      </w:r>
    </w:p>
    <w:p w:rsidR="005066D3" w:rsidRPr="004F2A4D" w:rsidRDefault="005066D3" w:rsidP="005066D3">
      <w:pPr>
        <w:pStyle w:val="Bullettekst2"/>
        <w:numPr>
          <w:ilvl w:val="0"/>
          <w:numId w:val="19"/>
        </w:numPr>
        <w:rPr>
          <w:sz w:val="20"/>
          <w:szCs w:val="22"/>
        </w:rPr>
      </w:pPr>
      <w:r w:rsidRPr="004F2A4D">
        <w:rPr>
          <w:sz w:val="20"/>
          <w:szCs w:val="22"/>
        </w:rPr>
        <w:t>Hver morgen mødes vi i vuggestuen og spiser morgenmad med de børn der møder tidligt. Derefter går børnehavebørnene på børnehavegruppe og hjælpes ad med at tage stole ned og finde aktiviteter frem eks. Lego og puslespil.</w:t>
      </w:r>
    </w:p>
    <w:p w:rsidR="005066D3" w:rsidRPr="004F2A4D" w:rsidRDefault="005066D3" w:rsidP="005066D3">
      <w:pPr>
        <w:pStyle w:val="Bullettekst2"/>
        <w:numPr>
          <w:ilvl w:val="0"/>
          <w:numId w:val="19"/>
        </w:numPr>
        <w:rPr>
          <w:sz w:val="20"/>
          <w:szCs w:val="22"/>
        </w:rPr>
      </w:pPr>
      <w:r w:rsidRPr="004F2A4D">
        <w:rPr>
          <w:sz w:val="20"/>
          <w:szCs w:val="22"/>
        </w:rPr>
        <w:t>Vi holder samling med børnene for at høre hvad de er optaget af og fortælle dem hvad dagen byder på af muligheder. Indhold og længde af samlingen varierer ift. børnegruppens størrelse og alder.</w:t>
      </w:r>
    </w:p>
    <w:p w:rsidR="005066D3" w:rsidRPr="004F2A4D" w:rsidRDefault="005066D3" w:rsidP="005066D3">
      <w:pPr>
        <w:pStyle w:val="Bullettekst2"/>
        <w:numPr>
          <w:ilvl w:val="0"/>
          <w:numId w:val="19"/>
        </w:numPr>
        <w:rPr>
          <w:sz w:val="20"/>
          <w:szCs w:val="22"/>
        </w:rPr>
      </w:pPr>
      <w:r w:rsidRPr="004F2A4D">
        <w:rPr>
          <w:sz w:val="20"/>
          <w:szCs w:val="22"/>
        </w:rPr>
        <w:t>Ved frokost, hvor vi er delt op i faste grupper og hjælper hinanden med af få fordelt frokosten (børnehaven er ved at danne erfaring og udvikle et koncept, for selvhjulpethed og deltagelse i måltidet</w:t>
      </w:r>
      <w:r w:rsidR="007503EE" w:rsidRPr="004F2A4D">
        <w:rPr>
          <w:sz w:val="20"/>
          <w:szCs w:val="22"/>
        </w:rPr>
        <w:t>, i forhold til at vi har fået madordning pr. marts 2021)</w:t>
      </w:r>
    </w:p>
    <w:p w:rsidR="005066D3" w:rsidRPr="004F2A4D" w:rsidRDefault="005066D3" w:rsidP="005066D3">
      <w:pPr>
        <w:pStyle w:val="Bullettekst2"/>
        <w:numPr>
          <w:ilvl w:val="0"/>
          <w:numId w:val="19"/>
        </w:numPr>
        <w:rPr>
          <w:sz w:val="20"/>
          <w:szCs w:val="22"/>
        </w:rPr>
      </w:pPr>
      <w:r w:rsidRPr="004F2A4D">
        <w:rPr>
          <w:sz w:val="20"/>
          <w:szCs w:val="22"/>
        </w:rPr>
        <w:t>Når vi fejre</w:t>
      </w:r>
      <w:r w:rsidR="004F2A4D">
        <w:rPr>
          <w:sz w:val="20"/>
          <w:szCs w:val="22"/>
        </w:rPr>
        <w:t>r</w:t>
      </w:r>
      <w:r w:rsidRPr="004F2A4D">
        <w:rPr>
          <w:sz w:val="20"/>
          <w:szCs w:val="22"/>
        </w:rPr>
        <w:t xml:space="preserve"> børnenes fødselsdage med fødselsdagssang og uddeling af ”kage”</w:t>
      </w:r>
    </w:p>
    <w:p w:rsidR="005066D3" w:rsidRPr="004F2A4D" w:rsidRDefault="005066D3" w:rsidP="005066D3">
      <w:pPr>
        <w:pStyle w:val="Bullettekst2"/>
        <w:numPr>
          <w:ilvl w:val="0"/>
          <w:numId w:val="19"/>
        </w:numPr>
        <w:rPr>
          <w:sz w:val="20"/>
          <w:szCs w:val="22"/>
        </w:rPr>
      </w:pPr>
      <w:r w:rsidRPr="004F2A4D">
        <w:rPr>
          <w:sz w:val="20"/>
          <w:szCs w:val="22"/>
        </w:rPr>
        <w:t>Når børnene finder sammen i leg</w:t>
      </w:r>
    </w:p>
    <w:p w:rsidR="005066D3" w:rsidRPr="004F2A4D" w:rsidRDefault="005066D3" w:rsidP="005066D3">
      <w:pPr>
        <w:pStyle w:val="Bullettekst2"/>
        <w:numPr>
          <w:ilvl w:val="0"/>
          <w:numId w:val="19"/>
        </w:numPr>
        <w:rPr>
          <w:sz w:val="20"/>
          <w:szCs w:val="22"/>
        </w:rPr>
      </w:pPr>
      <w:r w:rsidRPr="004F2A4D">
        <w:rPr>
          <w:sz w:val="20"/>
          <w:szCs w:val="22"/>
        </w:rPr>
        <w:t>Når vi går på tur har vi gåmakkere, som går sammen op passer på hinanden</w:t>
      </w:r>
    </w:p>
    <w:p w:rsidR="005066D3" w:rsidRPr="004F2A4D" w:rsidRDefault="005066D3" w:rsidP="005066D3">
      <w:pPr>
        <w:pStyle w:val="Bullettekst2"/>
        <w:numPr>
          <w:ilvl w:val="0"/>
          <w:numId w:val="19"/>
        </w:numPr>
        <w:rPr>
          <w:sz w:val="20"/>
          <w:szCs w:val="22"/>
        </w:rPr>
      </w:pPr>
      <w:r w:rsidRPr="004F2A4D">
        <w:rPr>
          <w:sz w:val="20"/>
          <w:szCs w:val="22"/>
        </w:rPr>
        <w:t>Når vi sammen går på opdagelse i nærområdet og finder ting og steder, som kalder på fordybelse.</w:t>
      </w:r>
    </w:p>
    <w:p w:rsidR="005066D3" w:rsidRPr="004F2A4D" w:rsidRDefault="005066D3" w:rsidP="005066D3">
      <w:pPr>
        <w:pStyle w:val="Bullettekst2"/>
        <w:numPr>
          <w:ilvl w:val="0"/>
          <w:numId w:val="19"/>
        </w:numPr>
        <w:rPr>
          <w:sz w:val="20"/>
          <w:szCs w:val="22"/>
        </w:rPr>
      </w:pPr>
      <w:r w:rsidRPr="004F2A4D">
        <w:rPr>
          <w:sz w:val="20"/>
          <w:szCs w:val="22"/>
        </w:rPr>
        <w:t xml:space="preserve">Gensynsglæden ved husets faste traditioner, Sommerfest, loppemarked, Diskofest m.m. </w:t>
      </w:r>
    </w:p>
    <w:p w:rsidR="005066D3" w:rsidRDefault="005066D3" w:rsidP="005066D3">
      <w:pPr>
        <w:pStyle w:val="Bullettekst2"/>
        <w:numPr>
          <w:ilvl w:val="0"/>
          <w:numId w:val="0"/>
        </w:numPr>
        <w:ind w:left="360" w:hanging="360"/>
        <w:rPr>
          <w:color w:val="00B050"/>
          <w:szCs w:val="22"/>
        </w:rPr>
      </w:pPr>
    </w:p>
    <w:p w:rsidR="00221D87" w:rsidRPr="00833683" w:rsidRDefault="00221D87" w:rsidP="00221D87">
      <w:pPr>
        <w:pStyle w:val="Tekst3"/>
        <w:rPr>
          <w:color w:val="00B050"/>
        </w:rPr>
      </w:pPr>
    </w:p>
    <w:p w:rsidR="00221D87" w:rsidRPr="00833683" w:rsidRDefault="00221D87" w:rsidP="00221D87">
      <w:pPr>
        <w:pStyle w:val="Tekst3"/>
        <w:rPr>
          <w:color w:val="00B050"/>
          <w:sz w:val="22"/>
          <w:szCs w:val="22"/>
        </w:rPr>
      </w:pPr>
    </w:p>
    <w:p w:rsidR="004236F3" w:rsidRPr="0043109A" w:rsidRDefault="004236F3" w:rsidP="004236F3">
      <w:pPr>
        <w:rPr>
          <w:b/>
          <w:bCs/>
          <w:i/>
          <w:iCs/>
        </w:rPr>
      </w:pPr>
      <w:r w:rsidRPr="0043109A">
        <w:rPr>
          <w:b/>
          <w:bCs/>
          <w:i/>
          <w:iCs/>
        </w:rPr>
        <w:br w:type="page"/>
      </w:r>
    </w:p>
    <w:p w:rsidR="004236F3" w:rsidRPr="0043109A" w:rsidRDefault="004236F3" w:rsidP="004236F3">
      <w:pPr>
        <w:pStyle w:val="Overskrift1"/>
      </w:pPr>
      <w:bookmarkStart w:id="18" w:name="_Toc45267544"/>
      <w:bookmarkStart w:id="19" w:name="_Toc71201448"/>
      <w:r w:rsidRPr="0043109A">
        <w:lastRenderedPageBreak/>
        <w:t>Tværfagligt samarbejde</w:t>
      </w:r>
      <w:bookmarkEnd w:id="18"/>
      <w:bookmarkEnd w:id="19"/>
    </w:p>
    <w:p w:rsidR="004236F3" w:rsidRDefault="004236F3" w:rsidP="004236F3"/>
    <w:p w:rsidR="004236F3" w:rsidRPr="0043109A" w:rsidRDefault="004236F3" w:rsidP="004236F3">
      <w:r w:rsidRPr="0043109A">
        <w:t>I kommunen er der forskellige tiltag og samarbejdsparter, som institutionen kan/skal benytte sig af i det daglige arbejde:</w:t>
      </w:r>
    </w:p>
    <w:p w:rsidR="00793F2D" w:rsidRPr="00946F34" w:rsidRDefault="007503EE" w:rsidP="00793F2D">
      <w:pPr>
        <w:pStyle w:val="Listeafsnit"/>
        <w:numPr>
          <w:ilvl w:val="0"/>
          <w:numId w:val="7"/>
        </w:numPr>
        <w:rPr>
          <w:bCs/>
        </w:rPr>
      </w:pPr>
      <w:bookmarkStart w:id="20" w:name="_Toc36023015"/>
      <w:r w:rsidRPr="00946F34">
        <w:rPr>
          <w:bCs/>
        </w:rPr>
        <w:t>Pædagogiske konsulenter.</w:t>
      </w:r>
      <w:r w:rsidRPr="00946F34">
        <w:rPr>
          <w:bCs/>
        </w:rPr>
        <w:br/>
      </w:r>
      <w:r w:rsidR="000B160D" w:rsidRPr="00946F34">
        <w:rPr>
          <w:bCs/>
        </w:rPr>
        <w:t>G</w:t>
      </w:r>
      <w:r w:rsidR="00A41794" w:rsidRPr="00946F34">
        <w:rPr>
          <w:bCs/>
        </w:rPr>
        <w:t>odt samarbejde</w:t>
      </w:r>
      <w:r w:rsidR="000B160D" w:rsidRPr="00946F34">
        <w:rPr>
          <w:bCs/>
        </w:rPr>
        <w:t>, løbende dialog omkring personalesamarbejdet i huset, hvor vi har trukket på ressourcer fra vores konsulent.</w:t>
      </w:r>
    </w:p>
    <w:p w:rsidR="00793F2D" w:rsidRPr="00946F34" w:rsidRDefault="007503EE" w:rsidP="00946F34">
      <w:pPr>
        <w:pStyle w:val="Listeafsnit"/>
        <w:numPr>
          <w:ilvl w:val="0"/>
          <w:numId w:val="7"/>
        </w:numPr>
        <w:rPr>
          <w:bCs/>
        </w:rPr>
      </w:pPr>
      <w:r w:rsidRPr="00946F34">
        <w:rPr>
          <w:bCs/>
        </w:rPr>
        <w:t>Legepatruljen.</w:t>
      </w:r>
      <w:r w:rsidRPr="00946F34">
        <w:rPr>
          <w:bCs/>
        </w:rPr>
        <w:br/>
      </w:r>
      <w:r w:rsidR="00A160D1" w:rsidRPr="00946F34">
        <w:rPr>
          <w:bCs/>
        </w:rPr>
        <w:t xml:space="preserve">Vi har </w:t>
      </w:r>
      <w:r w:rsidR="00A41794" w:rsidRPr="00946F34">
        <w:rPr>
          <w:bCs/>
        </w:rPr>
        <w:t>de sidste</w:t>
      </w:r>
      <w:r w:rsidR="00A160D1" w:rsidRPr="00946F34">
        <w:rPr>
          <w:bCs/>
        </w:rPr>
        <w:t xml:space="preserve"> to år løbend</w:t>
      </w:r>
      <w:r w:rsidR="00A41794" w:rsidRPr="00946F34">
        <w:rPr>
          <w:bCs/>
        </w:rPr>
        <w:t>e samarbejdet med Legepatruljen, seneste forløb blev afviklet efterår 2020 start uge 34 og afsluttet uge 48. I forløbet deltog 8 børn fra storgruppen samt 1 pædagog.</w:t>
      </w:r>
      <w:r w:rsidR="004236F3" w:rsidRPr="00946F34">
        <w:rPr>
          <w:bCs/>
        </w:rPr>
        <w:t xml:space="preserve"> </w:t>
      </w:r>
    </w:p>
    <w:p w:rsidR="00793F2D" w:rsidRPr="00946F34" w:rsidRDefault="004236F3" w:rsidP="00793F2D">
      <w:pPr>
        <w:pStyle w:val="Listeafsnit"/>
        <w:numPr>
          <w:ilvl w:val="0"/>
          <w:numId w:val="7"/>
        </w:numPr>
        <w:rPr>
          <w:bCs/>
        </w:rPr>
      </w:pPr>
      <w:r w:rsidRPr="00946F34">
        <w:rPr>
          <w:bCs/>
        </w:rPr>
        <w:t>Det Pædagogiske Vejlederkor</w:t>
      </w:r>
      <w:r w:rsidR="007503EE" w:rsidRPr="00946F34">
        <w:rPr>
          <w:bCs/>
        </w:rPr>
        <w:t>ps.</w:t>
      </w:r>
      <w:r w:rsidR="007503EE" w:rsidRPr="00946F34">
        <w:rPr>
          <w:bCs/>
        </w:rPr>
        <w:br/>
        <w:t>Vi har løbende kontakt med ”vores” pædagogiske vejleder ved dialogmøderne, og har ved behov et godt og tæt samarbejde omkring støtte til børn/stuer hvor behov opstår.</w:t>
      </w:r>
    </w:p>
    <w:p w:rsidR="00793F2D" w:rsidRPr="00946F34" w:rsidRDefault="007503EE" w:rsidP="00793F2D">
      <w:pPr>
        <w:pStyle w:val="Listeafsnit"/>
        <w:numPr>
          <w:ilvl w:val="0"/>
          <w:numId w:val="7"/>
        </w:numPr>
        <w:rPr>
          <w:bCs/>
        </w:rPr>
      </w:pPr>
      <w:r w:rsidRPr="00946F34">
        <w:rPr>
          <w:bCs/>
        </w:rPr>
        <w:t>Dialogmøder.</w:t>
      </w:r>
      <w:r w:rsidRPr="00946F34">
        <w:rPr>
          <w:bCs/>
        </w:rPr>
        <w:br/>
      </w:r>
      <w:r w:rsidR="00A41794" w:rsidRPr="00946F34">
        <w:rPr>
          <w:bCs/>
        </w:rPr>
        <w:t>Vi har afholdt Dialogmøder som planlagt i 2020 (det der kunne lade sig gøre pga. Corona) derudover har vi afholdt to dialogmøder i 2021 foreløbig i første og andet kvartal.</w:t>
      </w:r>
      <w:r w:rsidR="004236F3" w:rsidRPr="00946F34">
        <w:rPr>
          <w:bCs/>
        </w:rPr>
        <w:t xml:space="preserve"> </w:t>
      </w:r>
    </w:p>
    <w:p w:rsidR="00793F2D" w:rsidRPr="00946F34" w:rsidRDefault="007503EE" w:rsidP="00793F2D">
      <w:pPr>
        <w:pStyle w:val="Listeafsnit"/>
        <w:numPr>
          <w:ilvl w:val="0"/>
          <w:numId w:val="7"/>
        </w:numPr>
        <w:rPr>
          <w:bCs/>
        </w:rPr>
      </w:pPr>
      <w:r w:rsidRPr="00946F34">
        <w:rPr>
          <w:bCs/>
        </w:rPr>
        <w:t>S</w:t>
      </w:r>
      <w:r w:rsidR="004236F3" w:rsidRPr="00946F34">
        <w:rPr>
          <w:bCs/>
        </w:rPr>
        <w:t>amarbejde med d</w:t>
      </w:r>
      <w:r w:rsidRPr="00946F34">
        <w:rPr>
          <w:bCs/>
        </w:rPr>
        <w:t>en forbyggende rådgiver og RoF.</w:t>
      </w:r>
      <w:r w:rsidRPr="00946F34">
        <w:rPr>
          <w:bCs/>
        </w:rPr>
        <w:br/>
        <w:t>Det har primært handlet om s</w:t>
      </w:r>
      <w:r w:rsidR="000B160D" w:rsidRPr="00946F34">
        <w:rPr>
          <w:bCs/>
        </w:rPr>
        <w:t>amarbejde med talepædagog har løbet i efteråret og igen i foråret</w:t>
      </w:r>
    </w:p>
    <w:p w:rsidR="004236F3" w:rsidRPr="00946F34" w:rsidRDefault="007503EE" w:rsidP="00793F2D">
      <w:pPr>
        <w:pStyle w:val="Listeafsnit"/>
        <w:numPr>
          <w:ilvl w:val="0"/>
          <w:numId w:val="7"/>
        </w:numPr>
        <w:rPr>
          <w:bCs/>
        </w:rPr>
      </w:pPr>
      <w:r w:rsidRPr="00946F34">
        <w:rPr>
          <w:bCs/>
        </w:rPr>
        <w:t>K</w:t>
      </w:r>
      <w:r w:rsidR="004236F3" w:rsidRPr="00946F34">
        <w:rPr>
          <w:bCs/>
        </w:rPr>
        <w:t>ulturinstitutioner (Den Blå Planet, Naturskolen, Kastrupgårdsamlingen, Biblioteket osv.)</w:t>
      </w:r>
      <w:r w:rsidRPr="00946F34">
        <w:rPr>
          <w:bCs/>
        </w:rPr>
        <w:br/>
      </w:r>
      <w:r w:rsidR="00A41794" w:rsidRPr="00946F34">
        <w:rPr>
          <w:bCs/>
        </w:rPr>
        <w:t>Der er først blevet åbnet op</w:t>
      </w:r>
      <w:r w:rsidRPr="00946F34">
        <w:rPr>
          <w:bCs/>
        </w:rPr>
        <w:t xml:space="preserve"> for kulturinstitutionerne i Tå</w:t>
      </w:r>
      <w:r w:rsidR="00A41794" w:rsidRPr="00946F34">
        <w:rPr>
          <w:bCs/>
        </w:rPr>
        <w:t>rnby kommune</w:t>
      </w:r>
      <w:r w:rsidR="000B160D" w:rsidRPr="00946F34">
        <w:rPr>
          <w:bCs/>
        </w:rPr>
        <w:t xml:space="preserve"> på nuværende tidspunkt. Vi </w:t>
      </w:r>
      <w:r w:rsidR="002F50C9" w:rsidRPr="00946F34">
        <w:rPr>
          <w:bCs/>
        </w:rPr>
        <w:t xml:space="preserve">har </w:t>
      </w:r>
      <w:r w:rsidR="000B160D" w:rsidRPr="00946F34">
        <w:rPr>
          <w:bCs/>
        </w:rPr>
        <w:t xml:space="preserve">dog forsøgt, at fastholde samarbejdet med naturskolen, lige som </w:t>
      </w:r>
      <w:r w:rsidR="00946F34">
        <w:rPr>
          <w:bCs/>
        </w:rPr>
        <w:t xml:space="preserve">vi det forgangne år har benyttet </w:t>
      </w:r>
      <w:r w:rsidR="000B160D" w:rsidRPr="00946F34">
        <w:rPr>
          <w:bCs/>
        </w:rPr>
        <w:t>arealerne omkring naturskole og fulgt deres kurser, ag aktiviteter.</w:t>
      </w:r>
    </w:p>
    <w:p w:rsidR="004236F3" w:rsidRPr="0043109A" w:rsidRDefault="004236F3" w:rsidP="004236F3">
      <w:pPr>
        <w:rPr>
          <w:i/>
        </w:rPr>
      </w:pPr>
      <w:r w:rsidRPr="0043109A">
        <w:rPr>
          <w:i/>
        </w:rPr>
        <w:br w:type="page"/>
      </w:r>
    </w:p>
    <w:p w:rsidR="004236F3" w:rsidRPr="0043109A" w:rsidRDefault="004236F3" w:rsidP="004236F3">
      <w:pPr>
        <w:pStyle w:val="Overskrift1"/>
      </w:pPr>
      <w:bookmarkStart w:id="21" w:name="_Toc45267545"/>
      <w:bookmarkStart w:id="22" w:name="_Toc71201449"/>
      <w:r w:rsidRPr="0043109A">
        <w:lastRenderedPageBreak/>
        <w:t>Den styrkede pædagogiske læreplan</w:t>
      </w:r>
      <w:bookmarkEnd w:id="20"/>
      <w:bookmarkEnd w:id="21"/>
      <w:bookmarkEnd w:id="22"/>
    </w:p>
    <w:p w:rsidR="004236F3" w:rsidRPr="0043109A" w:rsidRDefault="004236F3" w:rsidP="004236F3">
      <w:r w:rsidRPr="0043109A">
        <w:t xml:space="preserve">De næste spørgsmål omhandler hvordan I arbejder med den pædagogiske læreplan.  </w:t>
      </w:r>
    </w:p>
    <w:p w:rsidR="004236F3" w:rsidRDefault="004236F3" w:rsidP="004236F3">
      <w:pPr>
        <w:rPr>
          <w:b/>
          <w:bCs/>
          <w:i/>
          <w:iCs/>
        </w:rPr>
      </w:pPr>
    </w:p>
    <w:p w:rsidR="004236F3" w:rsidRPr="0043109A" w:rsidRDefault="004236F3" w:rsidP="004236F3">
      <w:pPr>
        <w:rPr>
          <w:bCs/>
          <w:i/>
          <w:iCs/>
        </w:rPr>
      </w:pPr>
      <w:r w:rsidRPr="0043109A">
        <w:rPr>
          <w:bCs/>
          <w:i/>
          <w:iCs/>
        </w:rPr>
        <w:t>Beskriv nedenfor hvordan I arbejder med den styrkede pædagogiske læreplan i praksis. Giv eksempler på:</w:t>
      </w:r>
    </w:p>
    <w:p w:rsidR="004236F3" w:rsidRPr="0043109A" w:rsidRDefault="004236F3" w:rsidP="004236F3">
      <w:pPr>
        <w:rPr>
          <w:b/>
          <w:bCs/>
          <w:i/>
          <w:iCs/>
        </w:rPr>
      </w:pPr>
    </w:p>
    <w:p w:rsidR="004236F3" w:rsidRDefault="004236F3" w:rsidP="004236F3">
      <w:pPr>
        <w:numPr>
          <w:ilvl w:val="0"/>
          <w:numId w:val="3"/>
        </w:numPr>
        <w:spacing w:after="0"/>
        <w:rPr>
          <w:bCs/>
          <w:iCs/>
        </w:rPr>
      </w:pPr>
      <w:r w:rsidRPr="0043109A">
        <w:rPr>
          <w:bCs/>
          <w:iCs/>
        </w:rPr>
        <w:t>En del af arbejdet med temaerne i den nye styrkede læreplan er, at arbejdet skal gå på tværs af temaerne, så de 6 temaer tænkes ind i en helhed, og ikke som enkeltstående arbejdso</w:t>
      </w:r>
      <w:r>
        <w:rPr>
          <w:bCs/>
          <w:iCs/>
        </w:rPr>
        <w:t>pgaver og som læring gennem hele dagen.</w:t>
      </w:r>
    </w:p>
    <w:p w:rsidR="004236F3" w:rsidRDefault="004236F3" w:rsidP="004236F3">
      <w:pPr>
        <w:ind w:left="720"/>
        <w:rPr>
          <w:bCs/>
          <w:iCs/>
        </w:rPr>
      </w:pPr>
      <w:r w:rsidRPr="0043109A">
        <w:rPr>
          <w:bCs/>
          <w:iCs/>
        </w:rPr>
        <w:t xml:space="preserve"> Giv konkrete eksempler på, hvordan man har kunne opleve dette, inden for de sidste tre måneder.</w:t>
      </w:r>
    </w:p>
    <w:p w:rsidR="00A234B7" w:rsidRPr="00946F34" w:rsidRDefault="00A234B7" w:rsidP="004236F3">
      <w:pPr>
        <w:ind w:left="720"/>
        <w:rPr>
          <w:bCs/>
          <w:iCs/>
        </w:rPr>
      </w:pPr>
      <w:r w:rsidRPr="00946F34">
        <w:rPr>
          <w:bCs/>
          <w:iCs/>
        </w:rPr>
        <w:t xml:space="preserve">Vi har eksempelvis arbejdet med farvetema i vuggestuen. Med udgangspunkt i krop, sanser og bevægelse, har der været arbejdet med tre farver over tre uger. Og børnene har eks. Spillet bold med henholdsvis blå, røde og gule bolde. Børnene har brugt </w:t>
      </w:r>
      <w:r w:rsidR="00CE0E95" w:rsidRPr="00946F34">
        <w:rPr>
          <w:bCs/>
          <w:iCs/>
        </w:rPr>
        <w:t>krop, sanser</w:t>
      </w:r>
      <w:r w:rsidRPr="00946F34">
        <w:rPr>
          <w:bCs/>
          <w:iCs/>
        </w:rPr>
        <w:t xml:space="preserve"> og </w:t>
      </w:r>
      <w:r w:rsidR="00CE0E95" w:rsidRPr="00946F34">
        <w:rPr>
          <w:bCs/>
          <w:iCs/>
        </w:rPr>
        <w:t>bevægelse til</w:t>
      </w:r>
      <w:r w:rsidRPr="00946F34">
        <w:rPr>
          <w:bCs/>
          <w:iCs/>
        </w:rPr>
        <w:t xml:space="preserve"> at navigerer rundt i dette univers. Der har været malet med forskellige farver inde såvel som ude og børnene har i den forbindelse stiftet </w:t>
      </w:r>
      <w:r w:rsidR="00CE0E95" w:rsidRPr="00946F34">
        <w:rPr>
          <w:bCs/>
          <w:iCs/>
        </w:rPr>
        <w:t>bekendtskab</w:t>
      </w:r>
      <w:r w:rsidRPr="00946F34">
        <w:rPr>
          <w:bCs/>
          <w:iCs/>
        </w:rPr>
        <w:t xml:space="preserve"> med farver i naturen, malet på forskellige </w:t>
      </w:r>
      <w:r w:rsidR="00CE0E95" w:rsidRPr="00946F34">
        <w:rPr>
          <w:bCs/>
          <w:iCs/>
        </w:rPr>
        <w:t>materialer Eks.</w:t>
      </w:r>
      <w:r w:rsidRPr="00946F34">
        <w:rPr>
          <w:bCs/>
          <w:iCs/>
        </w:rPr>
        <w:t xml:space="preserve"> </w:t>
      </w:r>
      <w:r w:rsidR="00CE0E95" w:rsidRPr="00946F34">
        <w:rPr>
          <w:bCs/>
          <w:iCs/>
        </w:rPr>
        <w:t>Maling</w:t>
      </w:r>
      <w:r w:rsidRPr="00946F34">
        <w:rPr>
          <w:bCs/>
          <w:iCs/>
        </w:rPr>
        <w:t xml:space="preserve"> af rækværket, med kridt farve og dermed brugt deres sanser og fornemmet naturen omkring sig.</w:t>
      </w:r>
    </w:p>
    <w:p w:rsidR="00A234B7" w:rsidRPr="00946F34" w:rsidRDefault="00A234B7" w:rsidP="004236F3">
      <w:pPr>
        <w:ind w:left="720"/>
        <w:rPr>
          <w:bCs/>
          <w:iCs/>
        </w:rPr>
      </w:pPr>
      <w:r w:rsidRPr="00946F34">
        <w:rPr>
          <w:bCs/>
          <w:iCs/>
        </w:rPr>
        <w:t xml:space="preserve">Forløbet har brugt </w:t>
      </w:r>
      <w:r w:rsidR="00CE0E95" w:rsidRPr="00946F34">
        <w:rPr>
          <w:bCs/>
          <w:iCs/>
        </w:rPr>
        <w:t>kommunikation</w:t>
      </w:r>
      <w:r w:rsidRPr="00946F34">
        <w:rPr>
          <w:bCs/>
          <w:iCs/>
        </w:rPr>
        <w:t xml:space="preserve"> og sproglige udvikling, børnene har talt og givet mulighed for at </w:t>
      </w:r>
      <w:r w:rsidR="00CE0E95" w:rsidRPr="00946F34">
        <w:rPr>
          <w:bCs/>
          <w:iCs/>
        </w:rPr>
        <w:t>udtrykke</w:t>
      </w:r>
      <w:r w:rsidRPr="00946F34">
        <w:rPr>
          <w:bCs/>
          <w:iCs/>
        </w:rPr>
        <w:t xml:space="preserve"> sig </w:t>
      </w:r>
      <w:r w:rsidR="00CE0E95" w:rsidRPr="00946F34">
        <w:rPr>
          <w:bCs/>
          <w:iCs/>
        </w:rPr>
        <w:t>socialt i gruppen, i forhold til de voksne og barn, barn imellem.</w:t>
      </w:r>
    </w:p>
    <w:p w:rsidR="004236F3" w:rsidRPr="0043109A" w:rsidRDefault="004236F3" w:rsidP="004236F3">
      <w:pPr>
        <w:numPr>
          <w:ilvl w:val="0"/>
          <w:numId w:val="2"/>
        </w:numPr>
        <w:spacing w:after="0"/>
      </w:pPr>
      <w:r w:rsidRPr="0043109A">
        <w:t xml:space="preserve">Hvordan kommer arbejdet i forhold til forældresamarbejdet til udtryk i hverdagen. Giv konkrete eksempler på, hvordan man har kunnet opleve dette, inden for de sidste tre måneder. </w:t>
      </w:r>
      <w:r w:rsidR="002F50C9">
        <w:br/>
      </w:r>
    </w:p>
    <w:p w:rsidR="004236F3" w:rsidRPr="00946F34" w:rsidRDefault="00CE0E95" w:rsidP="002F50C9">
      <w:pPr>
        <w:pStyle w:val="Listeafsnit"/>
      </w:pPr>
      <w:r w:rsidRPr="00946F34">
        <w:t xml:space="preserve">Vi har </w:t>
      </w:r>
      <w:r w:rsidR="00A160D1" w:rsidRPr="00946F34">
        <w:t>trods Corona i den forgangne periode, fastholdt det daglige samarbejde med forældre og prioriteret, indkøring og nødvendige samtaler med forældre</w:t>
      </w:r>
    </w:p>
    <w:p w:rsidR="00A160D1" w:rsidRPr="00946F34" w:rsidRDefault="00A160D1" w:rsidP="002F50C9">
      <w:pPr>
        <w:pStyle w:val="Tekst3"/>
        <w:ind w:left="720"/>
      </w:pPr>
      <w:r w:rsidRPr="00946F34">
        <w:t>Forældresamarbejdet handler om dialog og at etablerer partnerskab. Vi har i det pædagogiske arbejde en ambition om at udvikle forældresamarbejdet, så forældrene bliver inddraget som deltagere i en udveksling af viden om barnet. En viden, der kan gøre både forældre og pædagoger klogere på, hvordan man kan udvikle praksis, så den passer på det enkelte barn og den børnegruppe, barnet er en del af.</w:t>
      </w:r>
    </w:p>
    <w:p w:rsidR="004236F3" w:rsidRPr="0043109A" w:rsidRDefault="004236F3" w:rsidP="004236F3">
      <w:pPr>
        <w:numPr>
          <w:ilvl w:val="0"/>
          <w:numId w:val="2"/>
        </w:numPr>
        <w:spacing w:after="0"/>
      </w:pPr>
      <w:r w:rsidRPr="0043109A">
        <w:t xml:space="preserve">Hvordan kommer arbejdet i forhold til </w:t>
      </w:r>
      <w:bookmarkStart w:id="23" w:name="_Hlk35945267"/>
      <w:r w:rsidRPr="0043109A">
        <w:t>børn i udsatte positioner</w:t>
      </w:r>
      <w:bookmarkEnd w:id="23"/>
      <w:r w:rsidRPr="0043109A">
        <w:t xml:space="preserve"> til udtryk i hverdagen. Giv konkrete eksempler på, hvordan man har kunnet opleve dette, inden for de sidste tre måneder. </w:t>
      </w:r>
    </w:p>
    <w:p w:rsidR="004236F3" w:rsidRPr="0043109A" w:rsidRDefault="004236F3" w:rsidP="004236F3"/>
    <w:p w:rsidR="004236F3" w:rsidRPr="00221D87" w:rsidRDefault="004236F3" w:rsidP="004236F3">
      <w:pPr>
        <w:numPr>
          <w:ilvl w:val="0"/>
          <w:numId w:val="2"/>
        </w:numPr>
        <w:spacing w:after="0"/>
      </w:pPr>
      <w:r w:rsidRPr="0043109A">
        <w:rPr>
          <w:bCs/>
          <w:iCs/>
        </w:rPr>
        <w:t>Beskriv hvordan I sikrer at jeres pædagogiske læreplan bliver et dynamisk arbejdsredskab og løbende evalueret og justeret.</w:t>
      </w:r>
      <w:r w:rsidR="002F50C9">
        <w:rPr>
          <w:bCs/>
          <w:iCs/>
        </w:rPr>
        <w:br/>
      </w:r>
    </w:p>
    <w:p w:rsidR="00221D87" w:rsidRPr="00946F34" w:rsidRDefault="00221D87" w:rsidP="002F50C9">
      <w:pPr>
        <w:pStyle w:val="Tekst3"/>
        <w:ind w:left="720"/>
      </w:pPr>
      <w:r w:rsidRPr="00946F34">
        <w:t>Vi har på personalemøder og personaledage benyttet EVA redskab til selvevaluering.</w:t>
      </w:r>
      <w:r w:rsidRPr="00946F34">
        <w:br/>
        <w:t>Gennemgang af mål og læreplanstemaer, evalueres gennem SMTTE-modeller, som udarbejdes løbende, og gennemgås ved evaluering hvert andet år, med henblik på at justere den pædagogiske læreplan.</w:t>
      </w:r>
      <w:r w:rsidRPr="00946F34">
        <w:br/>
        <w:t>Endvidere vil værkstøjet til selvevaluering blive brugt i forhold til evaluering af vores pædagogiske læringsmiljø.</w:t>
      </w:r>
    </w:p>
    <w:p w:rsidR="00221D87" w:rsidRPr="00946F34" w:rsidRDefault="00221D87" w:rsidP="002F50C9">
      <w:pPr>
        <w:pStyle w:val="Tekst3"/>
        <w:ind w:left="720"/>
      </w:pPr>
      <w:r w:rsidRPr="00946F34">
        <w:t xml:space="preserve">I Redskaber til selvevaluering beskriver vi det pædagogiske grundlag ni elementer: Børnesyn, Dannelse og børneperspektiver, Leg, Læring, Børnefælleskaber, Et pædagogisk læringsmiljø hele </w:t>
      </w:r>
      <w:r w:rsidRPr="00946F34">
        <w:lastRenderedPageBreak/>
        <w:t>dagen, Samarbejde med forældre om børns læring, Børn i udsatte positioner og sidst men ikke mindst, Pædagogisk læringsmiljø med sammenhæng til børnehaveklassen.</w:t>
      </w:r>
    </w:p>
    <w:p w:rsidR="00221D87" w:rsidRPr="00946F34" w:rsidRDefault="00221D87" w:rsidP="002F50C9">
      <w:pPr>
        <w:pStyle w:val="Tekst3"/>
        <w:ind w:left="720"/>
      </w:pPr>
      <w:r w:rsidRPr="00946F34">
        <w:t>Selvevaluering giver en ramme for en struktureret dialog om og analyse af vores pædagogiske praksis Reflekter, Vurdér og Beslut. I fælleskab udfylder vi skema til handling.</w:t>
      </w:r>
    </w:p>
    <w:p w:rsidR="00221D87" w:rsidRPr="00946F34" w:rsidRDefault="00221D87" w:rsidP="002F50C9">
      <w:pPr>
        <w:pStyle w:val="Tekst3"/>
        <w:ind w:left="720"/>
      </w:pPr>
      <w:r w:rsidRPr="00946F34">
        <w:t>Derudover arbejder vi med redskab til forankringsproces., som giver inspiration til fem processer til at udvikle og forankre nye perspektiver på vores praksis i tråd med den styrkede pædagogiske læreplan.</w:t>
      </w:r>
    </w:p>
    <w:p w:rsidR="00221D87" w:rsidRPr="00946F34" w:rsidRDefault="00221D87" w:rsidP="002F50C9">
      <w:pPr>
        <w:pStyle w:val="Tekst3"/>
        <w:ind w:left="720"/>
      </w:pPr>
      <w:r w:rsidRPr="00946F34">
        <w:t xml:space="preserve">De fem procesredskaber: Supervisionsforløb, auktionslæring, professionelt læringsnetværk, besøgslæring samt kollegial observation. Disse redskaber vil vi afslutningsvis samle op i </w:t>
      </w:r>
      <w:r w:rsidRPr="00946F34">
        <w:rPr>
          <w:i/>
        </w:rPr>
        <w:t>Skema til handling</w:t>
      </w:r>
      <w:r w:rsidRPr="00946F34">
        <w:t>.</w:t>
      </w:r>
    </w:p>
    <w:p w:rsidR="00221D87" w:rsidRPr="00946F34" w:rsidRDefault="00221D87" w:rsidP="002F50C9">
      <w:pPr>
        <w:pStyle w:val="Tekst3"/>
        <w:ind w:left="720"/>
      </w:pPr>
      <w:r w:rsidRPr="00946F34">
        <w:t xml:space="preserve">Når den enkelte stue, gruppe eller medarbejder udarbejder et </w:t>
      </w:r>
      <w:r w:rsidRPr="00946F34">
        <w:rPr>
          <w:i/>
        </w:rPr>
        <w:t>Skema til handling</w:t>
      </w:r>
      <w:r w:rsidRPr="00946F34">
        <w:t xml:space="preserve"> på et pædagogisk forløb, forpligtiger vi hinanden på at benytte de to ovenstående arbejdsmetoder, således at vi samlet set, står vi tilbage med tre skemaer til handling, som giver os mulighed for at foretage en triangulering og dermed en samlet vurdering på vores læreplans arbejde.</w:t>
      </w:r>
    </w:p>
    <w:p w:rsidR="00221D87" w:rsidRDefault="00221D87" w:rsidP="00221D87">
      <w:pPr>
        <w:pStyle w:val="Listeafsnit"/>
      </w:pPr>
    </w:p>
    <w:p w:rsidR="00221D87" w:rsidRPr="0043109A" w:rsidRDefault="00221D87" w:rsidP="00221D87">
      <w:pPr>
        <w:spacing w:after="0"/>
        <w:ind w:left="720"/>
      </w:pPr>
    </w:p>
    <w:p w:rsidR="004236F3" w:rsidRPr="0043109A" w:rsidRDefault="004236F3" w:rsidP="004236F3"/>
    <w:p w:rsidR="004236F3" w:rsidRPr="0043109A" w:rsidRDefault="004236F3" w:rsidP="004236F3"/>
    <w:p w:rsidR="004236F3" w:rsidRPr="0043109A" w:rsidRDefault="004236F3" w:rsidP="004236F3">
      <w:r w:rsidRPr="0043109A">
        <w:br w:type="page"/>
      </w:r>
    </w:p>
    <w:p w:rsidR="004236F3" w:rsidRPr="0043109A" w:rsidRDefault="004236F3" w:rsidP="004236F3">
      <w:pPr>
        <w:pStyle w:val="Overskrift1"/>
      </w:pPr>
      <w:bookmarkStart w:id="24" w:name="_Toc36023019"/>
      <w:bookmarkStart w:id="25" w:name="_Toc45267546"/>
      <w:bookmarkStart w:id="26" w:name="_Toc71201450"/>
      <w:r w:rsidRPr="0043109A">
        <w:lastRenderedPageBreak/>
        <w:t>KIDS</w:t>
      </w:r>
      <w:bookmarkEnd w:id="24"/>
      <w:bookmarkEnd w:id="25"/>
      <w:bookmarkEnd w:id="26"/>
    </w:p>
    <w:p w:rsidR="004236F3" w:rsidRDefault="004236F3" w:rsidP="004236F3">
      <w:r w:rsidRPr="0043109A">
        <w:t>I Tårnby Kommune har vi valgt, at KIDS indgår i det pædagogiske tilsyn. KIDS er et redskab til at vurdere den pædagogiske kvalitet i daginstitutioner, med henblik på efterfølgende at kunne udvikle og forbedre de omgivelser, der udgør børnenes betingelser for læring og udvikling.</w:t>
      </w:r>
    </w:p>
    <w:p w:rsidR="004236F3" w:rsidRPr="0043109A" w:rsidRDefault="004236F3" w:rsidP="004236F3">
      <w:pPr>
        <w:rPr>
          <w:b/>
          <w:bCs/>
          <w:i/>
          <w:iCs/>
        </w:rPr>
      </w:pPr>
      <w:r w:rsidRPr="0043109A">
        <w:t>KIDS er udviklet så man kan være nysgerrig på kvaliteten af forskellige områder og børnenes muligheder for udvikling på spec</w:t>
      </w:r>
      <w:r>
        <w:t>ifikke områder. Det indeholder en</w:t>
      </w:r>
      <w:r w:rsidRPr="0043109A">
        <w:t xml:space="preserve"> vurdering af kvaliteten ift.: </w:t>
      </w:r>
      <w:r>
        <w:rPr>
          <w:bCs/>
          <w:i/>
          <w:iCs/>
        </w:rPr>
        <w:t>De fysiske omgivelser, relationer, l</w:t>
      </w:r>
      <w:r w:rsidRPr="0043109A">
        <w:rPr>
          <w:bCs/>
          <w:i/>
          <w:iCs/>
        </w:rPr>
        <w:t>ege- og aktivitetsmuligheder</w:t>
      </w:r>
      <w:r>
        <w:rPr>
          <w:bCs/>
          <w:i/>
          <w:iCs/>
        </w:rPr>
        <w:t>.</w:t>
      </w:r>
      <w:r w:rsidRPr="0043109A">
        <w:rPr>
          <w:b/>
          <w:bCs/>
          <w:i/>
          <w:iCs/>
        </w:rPr>
        <w:t xml:space="preserve"> </w:t>
      </w:r>
    </w:p>
    <w:p w:rsidR="004236F3" w:rsidRDefault="004236F3" w:rsidP="004236F3">
      <w:pPr>
        <w:rPr>
          <w:bCs/>
          <w:i/>
          <w:iCs/>
        </w:rPr>
      </w:pPr>
      <w:r w:rsidRPr="0043109A">
        <w:rPr>
          <w:bCs/>
          <w:i/>
          <w:iCs/>
        </w:rPr>
        <w:t>Nedenfor skal I kort beskrive, hvordan I arbejder med ovenstående.</w:t>
      </w:r>
    </w:p>
    <w:p w:rsidR="004236F3" w:rsidRPr="0043109A" w:rsidRDefault="004236F3" w:rsidP="004236F3">
      <w:r w:rsidRPr="0043109A">
        <w:rPr>
          <w:bCs/>
          <w:i/>
          <w:iCs/>
        </w:rPr>
        <w:t xml:space="preserve"> </w:t>
      </w:r>
    </w:p>
    <w:p w:rsidR="004236F3" w:rsidRPr="0043109A" w:rsidRDefault="004236F3" w:rsidP="004236F3">
      <w:pPr>
        <w:pStyle w:val="Overskrift2"/>
      </w:pPr>
      <w:bookmarkStart w:id="27" w:name="_Toc36023020"/>
      <w:bookmarkStart w:id="28" w:name="_Toc45267547"/>
      <w:bookmarkStart w:id="29" w:name="_Toc71201451"/>
      <w:r w:rsidRPr="0043109A">
        <w:t>De fysiske omgivelser</w:t>
      </w:r>
      <w:bookmarkEnd w:id="27"/>
      <w:bookmarkEnd w:id="28"/>
      <w:bookmarkEnd w:id="29"/>
    </w:p>
    <w:p w:rsidR="004236F3" w:rsidRPr="0043109A" w:rsidRDefault="002F50C9" w:rsidP="004236F3">
      <w:r>
        <w:t xml:space="preserve">Vi forsøger løbende at tilpasse de fysiske omgivelser, indendørs såvel som udendørs, til de behov som vi kan se at børnegruppen har. Det er klart at vi ikke kan ændre alting hele tiden, men indendørs handler det f.eks. om hvordan stuen er møbleret og opdelt i forskellige zoner der kan give plads til fordybelse, leg og aktivitet. Stuernes indretning er derfor ikke stationær, og man vil opleve </w:t>
      </w:r>
      <w:r w:rsidR="0034557D">
        <w:t>at de fra år til år, ændres sig.</w:t>
      </w:r>
      <w:r w:rsidR="0034557D">
        <w:br/>
        <w:t xml:space="preserve">Udendørs er der fokus på børnenes legemuligheder og behov for bevægelse, og på samme måde som indendørs forsøger vi at tilpasse legepladsen løbende. Det seneste år har jo stået i coronaens tegn, og derfor har legepladsen været opdelt i zoner, og i de forskellige zoner har vi implementeret flere nye legemuligheder, ligesom vi har en hel del legetøj, som tidligere kun var noget man kunne tilgå indendørs, som nu også bruges udendørs på daglig basis, såsom </w:t>
      </w:r>
      <w:r w:rsidR="00BC659A">
        <w:t>Lego</w:t>
      </w:r>
      <w:r w:rsidR="0034557D">
        <w:t>, tegne/male, læse bøger mm.</w:t>
      </w:r>
    </w:p>
    <w:p w:rsidR="004236F3" w:rsidRPr="0043109A" w:rsidRDefault="004236F3" w:rsidP="004236F3"/>
    <w:p w:rsidR="004236F3" w:rsidRPr="0043109A" w:rsidRDefault="004236F3" w:rsidP="004236F3">
      <w:pPr>
        <w:pStyle w:val="Overskrift2"/>
      </w:pPr>
      <w:bookmarkStart w:id="30" w:name="_Toc36023021"/>
      <w:bookmarkStart w:id="31" w:name="_Toc45267548"/>
      <w:bookmarkStart w:id="32" w:name="_Toc71201452"/>
      <w:r w:rsidRPr="0043109A">
        <w:t>Relationer</w:t>
      </w:r>
      <w:bookmarkEnd w:id="30"/>
      <w:bookmarkEnd w:id="31"/>
      <w:bookmarkEnd w:id="32"/>
    </w:p>
    <w:p w:rsidR="004236F3" w:rsidRPr="0043109A" w:rsidRDefault="0034557D" w:rsidP="004236F3">
      <w:r>
        <w:t xml:space="preserve">Vi har haft særligt fokus på relationerne, og det at alle børn har en ven. Igen må vi sige at corona har haft stor indflydelse på hvordan vi har kunne gå til arbejdet, men hvor vi tidligere har haft fokus på at man også kan have gode relationer på tværs af stuerne, har vi arbejdet for at sikre relationerne på egen stue. Et øget fokus på samlinger, massage og indblik i hvilke børn der har relationer med fra vuggestue til børnehave har været noget af det vi har arbejdet med. </w:t>
      </w:r>
    </w:p>
    <w:p w:rsidR="004236F3" w:rsidRPr="0043109A" w:rsidRDefault="004236F3" w:rsidP="004236F3">
      <w:pPr>
        <w:rPr>
          <w:i/>
          <w:iCs/>
        </w:rPr>
      </w:pPr>
    </w:p>
    <w:p w:rsidR="004236F3" w:rsidRPr="0043109A" w:rsidRDefault="004236F3" w:rsidP="004236F3">
      <w:pPr>
        <w:pStyle w:val="Overskrift2"/>
      </w:pPr>
      <w:bookmarkStart w:id="33" w:name="_Toc36023022"/>
      <w:bookmarkStart w:id="34" w:name="_Toc45267549"/>
      <w:bookmarkStart w:id="35" w:name="_Toc71201453"/>
      <w:r w:rsidRPr="0043109A">
        <w:t>Lege og aktivitetsmuligheder</w:t>
      </w:r>
      <w:bookmarkEnd w:id="33"/>
      <w:bookmarkEnd w:id="34"/>
      <w:bookmarkEnd w:id="35"/>
    </w:p>
    <w:p w:rsidR="004236F3" w:rsidRPr="0043109A" w:rsidRDefault="0034557D" w:rsidP="004236F3">
      <w:r>
        <w:t>Vi mener normalt</w:t>
      </w:r>
      <w:r w:rsidR="00BC659A">
        <w:t>,</w:t>
      </w:r>
      <w:r>
        <w:t xml:space="preserve"> at vi tilbyder en god og bred vifte af lege og aktivitetsmuligheder, og vi har under corona-restriktionerne forsøgt at fastholde dette, blandt andet ved stadig af have legetøj på stuerne som så har skulle vaskes/renses dagligt. Vi har dog måtte fjerne en del legetøj som ikke kan tåle daglig vask/rens, men har sikret at der altid er forskellige lege og aktivitetsmuligheder indendørs.</w:t>
      </w:r>
      <w:r>
        <w:br/>
        <w:t xml:space="preserve">Vi har det seneste år været meget mere ude end vi plejer, og derfor også rykket grænserne for hvad vi betragter som udendørs legetøj, og indendørs legetøj, og vi har </w:t>
      </w:r>
      <w:r w:rsidR="000206FB">
        <w:t>sikret at børnene hver dag har haft mulighed for at prøve hele legepladsen af, ved at rotere rundt formiddag, middag og eftermiddag.</w:t>
      </w:r>
      <w:r w:rsidR="000206FB">
        <w:br/>
        <w:t>Vi har været væsentligt mindre på tur, da vi ikke har kunnet bruge offentlig trafik, men til gengæld har vi udnyttet vores bus-cykler, og på den måde kommet afsted, dog i mindre grupper, og dermed generelt mindre end vi plejer.</w:t>
      </w:r>
    </w:p>
    <w:p w:rsidR="004236F3" w:rsidRPr="0043109A" w:rsidRDefault="004236F3" w:rsidP="004236F3">
      <w:pPr>
        <w:rPr>
          <w:b/>
          <w:bCs/>
          <w:i/>
          <w:iCs/>
        </w:rPr>
      </w:pPr>
    </w:p>
    <w:p w:rsidR="004236F3" w:rsidRPr="0043109A" w:rsidRDefault="004236F3" w:rsidP="004236F3">
      <w:r w:rsidRPr="0043109A">
        <w:br w:type="page"/>
      </w:r>
    </w:p>
    <w:p w:rsidR="004236F3" w:rsidRPr="0043109A" w:rsidRDefault="004236F3" w:rsidP="004236F3">
      <w:pPr>
        <w:pStyle w:val="Overskrift1"/>
      </w:pPr>
      <w:bookmarkStart w:id="36" w:name="_Toc45267551"/>
      <w:bookmarkStart w:id="37" w:name="_Toc71201454"/>
      <w:r>
        <w:lastRenderedPageBreak/>
        <w:t>F</w:t>
      </w:r>
      <w:r w:rsidRPr="0043109A">
        <w:t>orældrebestyrelsesvurdering</w:t>
      </w:r>
      <w:bookmarkEnd w:id="36"/>
      <w:bookmarkEnd w:id="37"/>
      <w:r w:rsidRPr="0043109A">
        <w:t xml:space="preserve"> </w:t>
      </w:r>
    </w:p>
    <w:p w:rsidR="004236F3" w:rsidRPr="0043109A" w:rsidRDefault="004236F3" w:rsidP="004236F3">
      <w:r w:rsidRPr="0043109A">
        <w:t>Nedenstående er et spørgeskema til forældrebestyrelsen. Vi anbefaler at leder sender spørgeskemaet til alle forældrebestyrelsesmedlemmer før det kommende forældrebestyrelsesmøde.</w:t>
      </w:r>
    </w:p>
    <w:p w:rsidR="004236F3" w:rsidRPr="0043109A" w:rsidRDefault="004236F3" w:rsidP="004236F3">
      <w:r w:rsidRPr="0043109A">
        <w:t xml:space="preserve">Forældrevurderingen indgår som data for den samlede tilsynsvurdering, så forvaltningen får flere perspektiver på det samlede tilsyn. </w:t>
      </w:r>
    </w:p>
    <w:p w:rsidR="004236F3" w:rsidRPr="0043109A" w:rsidRDefault="004236F3" w:rsidP="004236F3">
      <w:r w:rsidRPr="0043109A">
        <w:t>Vi anbefaler at:</w:t>
      </w:r>
    </w:p>
    <w:p w:rsidR="004236F3" w:rsidRPr="0043109A" w:rsidRDefault="004236F3" w:rsidP="004236F3">
      <w:pPr>
        <w:numPr>
          <w:ilvl w:val="0"/>
          <w:numId w:val="4"/>
        </w:numPr>
        <w:spacing w:after="0"/>
      </w:pPr>
      <w:r w:rsidRPr="0043109A">
        <w:t>Forældrebestyrelsesformanden fungere som ordstyrer.</w:t>
      </w:r>
    </w:p>
    <w:p w:rsidR="004236F3" w:rsidRPr="0043109A" w:rsidRDefault="004236F3" w:rsidP="004236F3">
      <w:pPr>
        <w:numPr>
          <w:ilvl w:val="0"/>
          <w:numId w:val="4"/>
        </w:numPr>
        <w:spacing w:after="0"/>
      </w:pPr>
      <w:r w:rsidRPr="0043109A">
        <w:t xml:space="preserve">Leder er referent og udfylder spørgeskemaet ved mødet. </w:t>
      </w:r>
    </w:p>
    <w:p w:rsidR="004236F3" w:rsidRPr="0043109A" w:rsidRDefault="004236F3" w:rsidP="004236F3">
      <w:pPr>
        <w:numPr>
          <w:ilvl w:val="0"/>
          <w:numId w:val="4"/>
        </w:numPr>
        <w:spacing w:after="0"/>
      </w:pPr>
      <w:r w:rsidRPr="0043109A">
        <w:t>Hvis der ikke kan udarbejdes en enig vurdering, så må det gerne fremgå af svarene. Hvis f.eks. 5 ud 6 er enige i vurderingen, men det sidste medlem har nogle andre erfaringer, så bør det fremgå i svarene, som gerne må uddybes.</w:t>
      </w:r>
    </w:p>
    <w:p w:rsidR="004236F3" w:rsidRDefault="004236F3" w:rsidP="004236F3">
      <w:r w:rsidRPr="0043109A">
        <w:t>Til orientering, vil ledelsen sammen med sine medarbejdere efterfølgende blive bedt om at udarbejde en handleplan for de arbejdspunkter og udviklingspunkter som der bliver peget på. Resultaterne af tilsynet og handleplanen skal fremlægges på næstkommende forældrebestyrelsesmøde.</w:t>
      </w:r>
    </w:p>
    <w:p w:rsidR="005105FB" w:rsidRPr="005105FB" w:rsidRDefault="00084FF7" w:rsidP="005105FB">
      <w:pPr>
        <w:rPr>
          <w:b/>
        </w:rPr>
      </w:pPr>
      <w:r w:rsidRPr="005105FB">
        <w:rPr>
          <w:b/>
        </w:rPr>
        <w:t xml:space="preserve">Spørgsmål: </w:t>
      </w:r>
    </w:p>
    <w:p w:rsidR="00084FF7" w:rsidRPr="00D92863" w:rsidRDefault="00084FF7" w:rsidP="005105FB">
      <w:pPr>
        <w:pStyle w:val="Listeafsnit"/>
        <w:numPr>
          <w:ilvl w:val="0"/>
          <w:numId w:val="10"/>
        </w:numPr>
        <w:rPr>
          <w:b/>
        </w:rPr>
      </w:pPr>
      <w:r w:rsidRPr="00D92863">
        <w:rPr>
          <w:b/>
        </w:rPr>
        <w:t>Hvor ofte afholdes der forældrebestyrelsesmøder, og er det tilstrækkeligt i forhold til opgaven?</w:t>
      </w:r>
    </w:p>
    <w:p w:rsidR="00D92863" w:rsidRPr="005105FB" w:rsidRDefault="00D92863" w:rsidP="00D92863">
      <w:pPr>
        <w:pStyle w:val="Listeafsnit"/>
        <w:rPr>
          <w:b/>
        </w:rPr>
      </w:pPr>
    </w:p>
    <w:p w:rsidR="005105FB" w:rsidRDefault="005105FB" w:rsidP="005105FB">
      <w:pPr>
        <w:pStyle w:val="Listeafsnit"/>
      </w:pPr>
      <w:r>
        <w:t>Svar:</w:t>
      </w:r>
      <w:r w:rsidR="00946F34">
        <w:t xml:space="preserve"> Forældrebestyrelsen mener</w:t>
      </w:r>
      <w:r w:rsidR="00D92863">
        <w:t>,</w:t>
      </w:r>
      <w:r w:rsidR="00946F34">
        <w:t xml:space="preserve"> at møderne er tilstrækkelige, men det er også godt</w:t>
      </w:r>
      <w:r w:rsidR="00D92863">
        <w:t>,</w:t>
      </w:r>
      <w:r w:rsidR="00946F34">
        <w:t xml:space="preserve"> at der er mulighed for at afholde møder oftere hvis det skønnes nødvendigt.</w:t>
      </w:r>
    </w:p>
    <w:p w:rsidR="005105FB" w:rsidRPr="005105FB" w:rsidRDefault="005105FB" w:rsidP="005105FB">
      <w:pPr>
        <w:pStyle w:val="Listeafsnit"/>
        <w:rPr>
          <w:b/>
        </w:rPr>
      </w:pPr>
    </w:p>
    <w:p w:rsidR="00084FF7" w:rsidRPr="00D92863" w:rsidRDefault="00084FF7" w:rsidP="005105FB">
      <w:pPr>
        <w:pStyle w:val="Listeafsnit"/>
        <w:numPr>
          <w:ilvl w:val="0"/>
          <w:numId w:val="10"/>
        </w:numPr>
        <w:rPr>
          <w:b/>
        </w:rPr>
      </w:pPr>
      <w:r w:rsidRPr="00D92863">
        <w:rPr>
          <w:b/>
        </w:rPr>
        <w:t>Er den nye styrkede læreplan blevet fremlagt, og hvad er jeres vurdering i forhold til den?</w:t>
      </w:r>
    </w:p>
    <w:p w:rsidR="00D92863" w:rsidRPr="005105FB" w:rsidRDefault="00D92863" w:rsidP="00D92863">
      <w:pPr>
        <w:pStyle w:val="Listeafsnit"/>
        <w:rPr>
          <w:b/>
        </w:rPr>
      </w:pPr>
    </w:p>
    <w:p w:rsidR="005105FB" w:rsidRDefault="005105FB" w:rsidP="005105FB">
      <w:pPr>
        <w:pStyle w:val="Listeafsnit"/>
      </w:pPr>
      <w:r>
        <w:t>Svar</w:t>
      </w:r>
      <w:r w:rsidR="00946F34">
        <w:t>: Gode intentioner, men meget generel. Manglede en del ift. at være konkret hvordan institutionen vil arbejde med visionerne. Den styrkede Læreplan er udleveret sent, så der ikke har været mulighed for at arbejde med den eller kommentere på den endnu. </w:t>
      </w:r>
    </w:p>
    <w:p w:rsidR="005105FB" w:rsidRDefault="005105FB" w:rsidP="005105FB">
      <w:pPr>
        <w:pStyle w:val="Listeafsnit"/>
      </w:pPr>
    </w:p>
    <w:p w:rsidR="001B7B36" w:rsidRPr="00D92863" w:rsidRDefault="001B7B36" w:rsidP="005105FB">
      <w:pPr>
        <w:pStyle w:val="Listeafsnit"/>
        <w:numPr>
          <w:ilvl w:val="0"/>
          <w:numId w:val="10"/>
        </w:numPr>
      </w:pPr>
      <w:r w:rsidRPr="00D92863">
        <w:rPr>
          <w:b/>
        </w:rPr>
        <w:t>Hvordan kommer arbejdet i forhold til forældresamarbejdet til udtryk i hverdagen? Giv konkrete eksempler.</w:t>
      </w:r>
    </w:p>
    <w:p w:rsidR="00D92863" w:rsidRDefault="00D92863" w:rsidP="00D92863">
      <w:pPr>
        <w:pStyle w:val="Listeafsnit"/>
      </w:pPr>
    </w:p>
    <w:p w:rsidR="00946F34" w:rsidRDefault="005105FB" w:rsidP="00946F34">
      <w:pPr>
        <w:pStyle w:val="Listeafsnit"/>
      </w:pPr>
      <w:r>
        <w:t>Svar:</w:t>
      </w:r>
      <w:r w:rsidR="00946F34">
        <w:t xml:space="preserve"> For de fleste forældre er </w:t>
      </w:r>
      <w:r w:rsidR="00D92863">
        <w:t>”intet nyt,</w:t>
      </w:r>
      <w:r w:rsidR="00946F34">
        <w:t xml:space="preserve"> godt nyt”, med den forventning</w:t>
      </w:r>
      <w:r w:rsidR="00D92863">
        <w:t>,</w:t>
      </w:r>
      <w:r w:rsidR="00946F34">
        <w:t xml:space="preserve"> at personalet tager fat i forældrene hvis der </w:t>
      </w:r>
      <w:r w:rsidR="00D92863">
        <w:t xml:space="preserve">er </w:t>
      </w:r>
      <w:r w:rsidR="00946F34">
        <w:t>noget i barnets udvikling der kræver opmærksomhed.</w:t>
      </w:r>
      <w:r w:rsidR="00D92863">
        <w:br/>
        <w:t>For lidt info i vuggestuen, men fint i børnehaven</w:t>
      </w:r>
      <w:r w:rsidR="00946F34">
        <w:t xml:space="preserve">, idet Aula ikke </w:t>
      </w:r>
      <w:r w:rsidR="00D92863">
        <w:t>bruges tilstrækkeligt i vuggestuen</w:t>
      </w:r>
      <w:r w:rsidR="00946F34">
        <w:t>.</w:t>
      </w:r>
    </w:p>
    <w:p w:rsidR="00946F34" w:rsidRDefault="00946F34" w:rsidP="00946F34">
      <w:pPr>
        <w:pStyle w:val="Listeafsnit"/>
      </w:pPr>
      <w:r>
        <w:t>Info</w:t>
      </w:r>
      <w:r w:rsidR="00D92863">
        <w:t>rmation</w:t>
      </w:r>
      <w:r>
        <w:t xml:space="preserve"> om det enkelte barn er fint, og der er nem adgang til den daglige kontakt, men hvad der er i fokus, og hvad dagen er gået med mangler. Hvis der er projekter er der god info</w:t>
      </w:r>
      <w:r w:rsidR="00D92863">
        <w:t>rmation</w:t>
      </w:r>
      <w:r>
        <w:t>, men det halter i hverdagen.</w:t>
      </w:r>
    </w:p>
    <w:p w:rsidR="005105FB" w:rsidRDefault="005105FB" w:rsidP="005105FB">
      <w:pPr>
        <w:pStyle w:val="Listeafsnit"/>
      </w:pPr>
    </w:p>
    <w:p w:rsidR="005105FB" w:rsidRDefault="005105FB" w:rsidP="005105FB">
      <w:pPr>
        <w:pStyle w:val="Listeafsnit"/>
      </w:pPr>
    </w:p>
    <w:p w:rsidR="005105FB" w:rsidRDefault="001B7B36" w:rsidP="005105FB">
      <w:pPr>
        <w:pStyle w:val="Listeafsnit"/>
        <w:numPr>
          <w:ilvl w:val="0"/>
          <w:numId w:val="10"/>
        </w:numPr>
        <w:rPr>
          <w:b/>
        </w:rPr>
      </w:pPr>
      <w:r w:rsidRPr="005105FB">
        <w:rPr>
          <w:b/>
        </w:rPr>
        <w:t>Hvordan vurderer I de fysiske rammer/Pædagogisk indretning herunder udearealer?</w:t>
      </w:r>
    </w:p>
    <w:p w:rsidR="00D92863" w:rsidRPr="005105FB" w:rsidRDefault="00D92863" w:rsidP="00D92863">
      <w:pPr>
        <w:pStyle w:val="Listeafsnit"/>
        <w:rPr>
          <w:b/>
        </w:rPr>
      </w:pPr>
    </w:p>
    <w:p w:rsidR="00946F34" w:rsidRDefault="005105FB" w:rsidP="00946F34">
      <w:pPr>
        <w:pStyle w:val="Listeafsnit"/>
      </w:pPr>
      <w:r>
        <w:t>Svar:</w:t>
      </w:r>
      <w:r w:rsidR="00946F34">
        <w:t xml:space="preserve"> Legepladsen fungerer godt og der er masser af spil- og legemuligheder på stuerne. Der savnes lidt indretning, hvor der fokuseres mere på små oaser, men det er noget personalet faktisk er opmærksomme på, om end det har været svært at indrette som vi ville under corona.</w:t>
      </w:r>
      <w:r w:rsidR="00946F34">
        <w:br/>
        <w:t>Forældrebestyrelsen opfordre til</w:t>
      </w:r>
      <w:r w:rsidR="00D92863">
        <w:t>,</w:t>
      </w:r>
      <w:r w:rsidR="00946F34">
        <w:t xml:space="preserve"> at man følger med i forhold til hvad der kommer af nye legesager, samt indretning der lægger op til nye aktiviteter, særligt indendørs.</w:t>
      </w:r>
    </w:p>
    <w:p w:rsidR="005105FB" w:rsidRDefault="005105FB" w:rsidP="005105FB">
      <w:pPr>
        <w:pStyle w:val="Listeafsnit"/>
      </w:pPr>
    </w:p>
    <w:p w:rsidR="005105FB" w:rsidRDefault="005105FB" w:rsidP="005105FB">
      <w:pPr>
        <w:pStyle w:val="Listeafsnit"/>
      </w:pPr>
    </w:p>
    <w:p w:rsidR="00D92863" w:rsidRDefault="00D92863" w:rsidP="005105FB">
      <w:pPr>
        <w:pStyle w:val="Listeafsnit"/>
      </w:pPr>
    </w:p>
    <w:p w:rsidR="00D92863" w:rsidRDefault="00D92863" w:rsidP="005105FB">
      <w:pPr>
        <w:pStyle w:val="Listeafsnit"/>
      </w:pPr>
    </w:p>
    <w:p w:rsidR="00D92863" w:rsidRDefault="00D92863" w:rsidP="005105FB">
      <w:pPr>
        <w:pStyle w:val="Listeafsnit"/>
      </w:pPr>
    </w:p>
    <w:p w:rsidR="00D92863" w:rsidRDefault="00D92863" w:rsidP="005105FB">
      <w:pPr>
        <w:pStyle w:val="Listeafsnit"/>
      </w:pPr>
    </w:p>
    <w:p w:rsidR="005105FB" w:rsidRDefault="005105FB" w:rsidP="005105FB">
      <w:pPr>
        <w:pStyle w:val="Listeafsnit"/>
        <w:numPr>
          <w:ilvl w:val="0"/>
          <w:numId w:val="10"/>
        </w:numPr>
        <w:rPr>
          <w:b/>
        </w:rPr>
      </w:pPr>
      <w:r w:rsidRPr="005105FB">
        <w:rPr>
          <w:b/>
        </w:rPr>
        <w:t>Hvad er jeres vurdering af legetøj og legeredskaber?</w:t>
      </w:r>
    </w:p>
    <w:p w:rsidR="00D92863" w:rsidRPr="005105FB" w:rsidRDefault="00D92863" w:rsidP="00D92863">
      <w:pPr>
        <w:pStyle w:val="Listeafsnit"/>
        <w:rPr>
          <w:b/>
        </w:rPr>
      </w:pPr>
    </w:p>
    <w:p w:rsidR="005105FB" w:rsidRDefault="005105FB" w:rsidP="005105FB">
      <w:pPr>
        <w:pStyle w:val="Listeafsnit"/>
      </w:pPr>
      <w:r>
        <w:t>Svar:</w:t>
      </w:r>
      <w:r w:rsidR="00946F34">
        <w:t xml:space="preserve"> Det er lidt af det samme – det fungerer rigtigt godt, og der kommer lidt nyt i ny og næ, så på samme måde som i spørgsmål 4, opfordrer forældrebestyrelsen til nytænkning og til at inddrage bestyrelsen i vurderingen af nye tiltag.</w:t>
      </w:r>
    </w:p>
    <w:p w:rsidR="005105FB" w:rsidRDefault="005105FB" w:rsidP="005105FB">
      <w:pPr>
        <w:pStyle w:val="Listeafsnit"/>
      </w:pPr>
    </w:p>
    <w:p w:rsidR="005105FB" w:rsidRDefault="005105FB" w:rsidP="005105FB">
      <w:pPr>
        <w:pStyle w:val="Listeafsnit"/>
        <w:numPr>
          <w:ilvl w:val="0"/>
          <w:numId w:val="10"/>
        </w:numPr>
        <w:rPr>
          <w:b/>
        </w:rPr>
      </w:pPr>
      <w:r w:rsidRPr="005105FB">
        <w:rPr>
          <w:b/>
        </w:rPr>
        <w:t>Hvordan vurderer I om der er god trivsel og udvikling for børnene i daginstitutionen?</w:t>
      </w:r>
    </w:p>
    <w:p w:rsidR="00D92863" w:rsidRPr="005105FB" w:rsidRDefault="00D92863" w:rsidP="00D92863">
      <w:pPr>
        <w:pStyle w:val="Listeafsnit"/>
        <w:rPr>
          <w:b/>
        </w:rPr>
      </w:pPr>
    </w:p>
    <w:p w:rsidR="00946F34" w:rsidRDefault="005105FB" w:rsidP="00946F34">
      <w:pPr>
        <w:pStyle w:val="Listeafsnit"/>
      </w:pPr>
      <w:r>
        <w:t>Svar:</w:t>
      </w:r>
      <w:r w:rsidR="00946F34">
        <w:t xml:space="preserve"> Vi kigger mest på om børnene er glade og fortæller med glæde om hverdagen.</w:t>
      </w:r>
      <w:r w:rsidR="00946F34">
        <w:br/>
        <w:t>Det har også betydning om personalet udviser overskud og glæde, ligesom det har også betydning om personalet er synlige og tilgængelige - men den primære vurdering sker ved at vurdere om børnene ser ud til at trives i hverdagen.</w:t>
      </w:r>
    </w:p>
    <w:p w:rsidR="005105FB" w:rsidRDefault="005105FB" w:rsidP="005105FB">
      <w:pPr>
        <w:pStyle w:val="Listeafsnit"/>
      </w:pPr>
    </w:p>
    <w:p w:rsidR="005105FB" w:rsidRPr="005105FB" w:rsidRDefault="005105FB" w:rsidP="005105FB">
      <w:pPr>
        <w:pStyle w:val="Listeafsnit"/>
        <w:rPr>
          <w:b/>
        </w:rPr>
      </w:pPr>
    </w:p>
    <w:p w:rsidR="005105FB" w:rsidRDefault="005105FB" w:rsidP="005105FB">
      <w:pPr>
        <w:pStyle w:val="Listeafsnit"/>
        <w:numPr>
          <w:ilvl w:val="0"/>
          <w:numId w:val="10"/>
        </w:numPr>
        <w:rPr>
          <w:b/>
        </w:rPr>
      </w:pPr>
      <w:r w:rsidRPr="005105FB">
        <w:rPr>
          <w:b/>
        </w:rPr>
        <w:t>Er der udfordringer som I mener institutionen burde være mere nysgerrig på, hvis ja hvilke?</w:t>
      </w:r>
    </w:p>
    <w:p w:rsidR="00D92863" w:rsidRPr="005105FB" w:rsidRDefault="00D92863" w:rsidP="00D92863">
      <w:pPr>
        <w:pStyle w:val="Listeafsnit"/>
        <w:rPr>
          <w:b/>
        </w:rPr>
      </w:pPr>
    </w:p>
    <w:p w:rsidR="00946F34" w:rsidRDefault="005105FB" w:rsidP="00946F34">
      <w:pPr>
        <w:pStyle w:val="Listeafsnit"/>
      </w:pPr>
      <w:r>
        <w:t>Svar:</w:t>
      </w:r>
      <w:r w:rsidR="00946F34">
        <w:t xml:space="preserve"> Temaer om sociale emner virker godt og må gerne dyrkes mere (f.eks. anti-mobning), men det er ikke fordi</w:t>
      </w:r>
      <w:r w:rsidR="006602E4">
        <w:t>,</w:t>
      </w:r>
      <w:r w:rsidR="00946F34">
        <w:t xml:space="preserve"> at det ikke sker i forvejen – men d</w:t>
      </w:r>
      <w:r w:rsidR="006602E4">
        <w:t>et er noget som man som forælder</w:t>
      </w:r>
      <w:r w:rsidR="00946F34">
        <w:t xml:space="preserve"> sætter pris på, da ungerne ”optager” det rigtigt godt, og derfor må det gerne fylde mere.</w:t>
      </w:r>
      <w:r w:rsidR="00946F34">
        <w:br/>
        <w:t>Der må gerne være mere fokus på vokseninitieret leg, samt at sætte lege ind i nogle pædagogiske rammer, mere end blot fri leg.</w:t>
      </w:r>
    </w:p>
    <w:p w:rsidR="00946F34" w:rsidRDefault="006602E4" w:rsidP="00946F34">
      <w:pPr>
        <w:pStyle w:val="Listeafsnit"/>
      </w:pPr>
      <w:r>
        <w:t>En forælder</w:t>
      </w:r>
      <w:r w:rsidR="00946F34">
        <w:t xml:space="preserve"> mener</w:t>
      </w:r>
      <w:r>
        <w:t>,</w:t>
      </w:r>
      <w:r w:rsidR="00946F34">
        <w:t xml:space="preserve"> at for meget blev aflyst under covid-19, men generelt har institutionen fungeret fint under corona.</w:t>
      </w:r>
    </w:p>
    <w:p w:rsidR="005105FB" w:rsidRDefault="005105FB" w:rsidP="005105FB">
      <w:pPr>
        <w:pStyle w:val="Listeafsnit"/>
      </w:pPr>
    </w:p>
    <w:p w:rsidR="005105FB" w:rsidRDefault="005105FB" w:rsidP="005105FB">
      <w:pPr>
        <w:pStyle w:val="Listeafsnit"/>
      </w:pPr>
    </w:p>
    <w:p w:rsidR="005105FB" w:rsidRDefault="005105FB" w:rsidP="005105FB">
      <w:pPr>
        <w:pStyle w:val="Listeafsnit"/>
        <w:numPr>
          <w:ilvl w:val="0"/>
          <w:numId w:val="10"/>
        </w:numPr>
        <w:rPr>
          <w:b/>
        </w:rPr>
      </w:pPr>
      <w:r w:rsidRPr="005105FB">
        <w:rPr>
          <w:b/>
        </w:rPr>
        <w:t>Er der nogle forhold/emner/indsatser i institutionen, hvor I kan få øje på særlig høj kvalitet?</w:t>
      </w:r>
    </w:p>
    <w:p w:rsidR="00D92863" w:rsidRPr="005105FB" w:rsidRDefault="00D92863" w:rsidP="00D92863">
      <w:pPr>
        <w:pStyle w:val="Listeafsnit"/>
        <w:rPr>
          <w:b/>
        </w:rPr>
      </w:pPr>
    </w:p>
    <w:p w:rsidR="005105FB" w:rsidRDefault="005105FB" w:rsidP="005105FB">
      <w:pPr>
        <w:pStyle w:val="Listeafsnit"/>
      </w:pPr>
      <w:r>
        <w:t>Svar:</w:t>
      </w:r>
      <w:r w:rsidR="00946F34">
        <w:t xml:space="preserve"> Det sunde frokost måltid med en meget høj økologi-andel. Kolonien er noget helt særligt. Der er en høj grad af ordentlighed i institutionen og ”der er tjek på det” - der er godt styr på regler, strukturer og økonomi.</w:t>
      </w:r>
      <w:r w:rsidR="00946F34">
        <w:br/>
        <w:t>Som bestyrelse er det godt at blive præsenteret for emner som bestyrelsen kan forholde sig til, hvorefter bestyrelsen selv bestemmer om man vil lave f.eks. et høringssvar eller lign.</w:t>
      </w:r>
      <w:r w:rsidR="00946F34">
        <w:br/>
        <w:t>Generelt har der været rigtigt god styring på de tilfælde hvor institutionen har været lukket delvist ned på grund af corona, herunder god information til alle, om de var hjemsendt, sygdomsramt eller ikke.</w:t>
      </w:r>
    </w:p>
    <w:p w:rsidR="005105FB" w:rsidRDefault="005105FB" w:rsidP="005105FB">
      <w:pPr>
        <w:pStyle w:val="Listeafsnit"/>
      </w:pPr>
    </w:p>
    <w:p w:rsidR="005105FB" w:rsidRDefault="005105FB" w:rsidP="005105FB">
      <w:pPr>
        <w:pStyle w:val="Listeafsnit"/>
        <w:numPr>
          <w:ilvl w:val="0"/>
          <w:numId w:val="10"/>
        </w:numPr>
        <w:rPr>
          <w:b/>
        </w:rPr>
      </w:pPr>
      <w:r w:rsidRPr="005105FB">
        <w:rPr>
          <w:b/>
        </w:rPr>
        <w:t>Andet</w:t>
      </w:r>
    </w:p>
    <w:p w:rsidR="00D92863" w:rsidRPr="005105FB" w:rsidRDefault="00D92863" w:rsidP="00D92863">
      <w:pPr>
        <w:pStyle w:val="Listeafsnit"/>
        <w:rPr>
          <w:b/>
        </w:rPr>
      </w:pPr>
    </w:p>
    <w:p w:rsidR="005105FB" w:rsidRDefault="005105FB" w:rsidP="005105FB">
      <w:pPr>
        <w:pStyle w:val="Listeafsnit"/>
      </w:pPr>
      <w:r>
        <w:t>Svar:</w:t>
      </w:r>
      <w:r w:rsidR="00946F34">
        <w:t xml:space="preserve"> Generelt er der en god tilfredshed med institutionen. Rigtigt godt at der er plads til at personalet kan prøve nye ting af, fordi det udfordrer børnene på en ny og spændende måde, som eksempelvis indførelsen af børnemassage på Regnbuen som forældrene oplever har en god effekt på børnene.</w:t>
      </w:r>
    </w:p>
    <w:p w:rsidR="005105FB" w:rsidRDefault="005105FB">
      <w:pPr>
        <w:spacing w:line="22" w:lineRule="auto"/>
      </w:pPr>
      <w:r>
        <w:br w:type="page"/>
      </w:r>
    </w:p>
    <w:p w:rsidR="005105FB" w:rsidRPr="0043109A" w:rsidRDefault="005105FB" w:rsidP="005105FB">
      <w:pPr>
        <w:pStyle w:val="Listeafsnit"/>
      </w:pPr>
    </w:p>
    <w:p w:rsidR="004236F3" w:rsidRPr="0043109A" w:rsidRDefault="004236F3" w:rsidP="004236F3">
      <w:pPr>
        <w:pStyle w:val="Overskrift1"/>
      </w:pPr>
      <w:bookmarkStart w:id="38" w:name="_Toc45267552"/>
      <w:bookmarkStart w:id="39" w:name="_Toc71201455"/>
      <w:r w:rsidRPr="0043109A">
        <w:t>Børnevurdering</w:t>
      </w:r>
      <w:bookmarkEnd w:id="38"/>
      <w:bookmarkEnd w:id="39"/>
    </w:p>
    <w:p w:rsidR="004236F3" w:rsidRDefault="004236F3" w:rsidP="004236F3">
      <w:pPr>
        <w:pStyle w:val="Overskrift2"/>
      </w:pPr>
      <w:bookmarkStart w:id="40" w:name="_Toc45267553"/>
      <w:bookmarkStart w:id="41" w:name="_Toc71201456"/>
      <w:r w:rsidRPr="0043109A">
        <w:t>Børneinterview til tilsyn</w:t>
      </w:r>
      <w:bookmarkEnd w:id="40"/>
      <w:bookmarkEnd w:id="41"/>
    </w:p>
    <w:p w:rsidR="004236F3" w:rsidRPr="0043109A" w:rsidRDefault="004236F3" w:rsidP="004236F3">
      <w:r w:rsidRPr="0043109A">
        <w:t>Nedenstående er emner til det børneinterview som leder skal udarbejde. Børnenes svar indgår som data for den samlede tilsynsvurdering, så forvaltningen får flere perspektiver på det samlede tilsyn.</w:t>
      </w:r>
    </w:p>
    <w:p w:rsidR="004236F3" w:rsidRPr="0043109A" w:rsidRDefault="004236F3" w:rsidP="004236F3">
      <w:r w:rsidRPr="0043109A">
        <w:t>Før børneinterviewet udarbejder leder en interviewguide med udgangspunkt i de fem emner. I guiden skal det fremgå hvor mange børn, hvilke børn, i hvilke omgivelser, og hvilke spørgsmål inden for de udvalgte emner.</w:t>
      </w:r>
    </w:p>
    <w:p w:rsidR="004236F3" w:rsidRPr="0043109A" w:rsidRDefault="004236F3" w:rsidP="004236F3">
      <w:r w:rsidRPr="0043109A">
        <w:t>De fem emner som skal afdækkes:</w:t>
      </w:r>
    </w:p>
    <w:p w:rsidR="004236F3" w:rsidRPr="0043109A" w:rsidRDefault="004236F3" w:rsidP="004236F3">
      <w:pPr>
        <w:numPr>
          <w:ilvl w:val="0"/>
          <w:numId w:val="6"/>
        </w:numPr>
        <w:spacing w:after="0"/>
      </w:pPr>
      <w:r w:rsidRPr="0043109A">
        <w:t>Venskaber</w:t>
      </w:r>
    </w:p>
    <w:p w:rsidR="004236F3" w:rsidRPr="0043109A" w:rsidRDefault="004236F3" w:rsidP="004236F3">
      <w:pPr>
        <w:numPr>
          <w:ilvl w:val="0"/>
          <w:numId w:val="6"/>
        </w:numPr>
        <w:spacing w:after="0"/>
      </w:pPr>
      <w:r w:rsidRPr="0043109A">
        <w:t>De voksne</w:t>
      </w:r>
    </w:p>
    <w:p w:rsidR="004236F3" w:rsidRPr="0043109A" w:rsidRDefault="004236F3" w:rsidP="004236F3">
      <w:pPr>
        <w:numPr>
          <w:ilvl w:val="0"/>
          <w:numId w:val="6"/>
        </w:numPr>
        <w:spacing w:after="0"/>
      </w:pPr>
      <w:r w:rsidRPr="0043109A">
        <w:t>Ude- og inderum</w:t>
      </w:r>
    </w:p>
    <w:p w:rsidR="004236F3" w:rsidRPr="0043109A" w:rsidRDefault="004236F3" w:rsidP="004236F3">
      <w:pPr>
        <w:numPr>
          <w:ilvl w:val="0"/>
          <w:numId w:val="6"/>
        </w:numPr>
        <w:spacing w:after="0"/>
      </w:pPr>
      <w:r w:rsidRPr="0043109A">
        <w:t xml:space="preserve">Medbestemmelse </w:t>
      </w:r>
    </w:p>
    <w:p w:rsidR="004236F3" w:rsidRPr="0043109A" w:rsidRDefault="004236F3" w:rsidP="004236F3">
      <w:pPr>
        <w:numPr>
          <w:ilvl w:val="0"/>
          <w:numId w:val="6"/>
        </w:numPr>
        <w:spacing w:after="0"/>
      </w:pPr>
      <w:r w:rsidRPr="0043109A">
        <w:t>Leg og aktiviteter</w:t>
      </w:r>
    </w:p>
    <w:p w:rsidR="004236F3" w:rsidRDefault="004236F3" w:rsidP="004236F3"/>
    <w:p w:rsidR="004236F3" w:rsidRPr="0043109A" w:rsidRDefault="004236F3" w:rsidP="004236F3">
      <w:r w:rsidRPr="0043109A">
        <w:t>Efter interviewene udarbejder leder en sammenfatning af interviewene, og vedhæfter denne til tilsynsbesvarelsen. Det kan anbefales at filme eller optage interviewene da disse kan være meget konstruktive i det fremadrettede arbejde med den styrkede læreplan.</w:t>
      </w:r>
    </w:p>
    <w:p w:rsidR="004236F3" w:rsidRDefault="004236F3" w:rsidP="004236F3"/>
    <w:p w:rsidR="00E02FDB" w:rsidRPr="004236F3" w:rsidRDefault="00E02FDB" w:rsidP="006D2F35">
      <w:pPr>
        <w:spacing w:after="0"/>
        <w:rPr>
          <w:sz w:val="2"/>
          <w:szCs w:val="2"/>
        </w:rPr>
      </w:pPr>
    </w:p>
    <w:p w:rsidR="006D2F35" w:rsidRDefault="00AE5DB5">
      <w:pPr>
        <w:rPr>
          <w:b/>
        </w:rPr>
      </w:pPr>
      <w:r w:rsidRPr="00AE5DB5">
        <w:rPr>
          <w:b/>
        </w:rPr>
        <w:t>Beskrivelse af interviewguide</w:t>
      </w:r>
      <w:r>
        <w:rPr>
          <w:b/>
        </w:rPr>
        <w:t>:</w:t>
      </w:r>
      <w:r w:rsidRPr="00AE5DB5">
        <w:rPr>
          <w:b/>
        </w:rPr>
        <w:t xml:space="preserve"> </w:t>
      </w:r>
    </w:p>
    <w:p w:rsidR="00D17167" w:rsidRDefault="00D17167" w:rsidP="00D17167">
      <w:r w:rsidRPr="008F1137">
        <w:t xml:space="preserve">Vi har foretaget to typer </w:t>
      </w:r>
      <w:r>
        <w:t xml:space="preserve">af </w:t>
      </w:r>
      <w:r w:rsidRPr="008F1137">
        <w:t>interview i</w:t>
      </w:r>
      <w:r>
        <w:t xml:space="preserve"> løbet af august måned 2021. Første interview blev foretaget som individuelle interview, hvor 3 børn fra storbørns gruppen blev interviewet enkeltvis. Interviewet blev foretaget i stille omgivelser på en bænk på legepladsen uden forstyrrelser fra omgivelserne.</w:t>
      </w:r>
    </w:p>
    <w:p w:rsidR="00D17167" w:rsidRDefault="00D17167" w:rsidP="00D17167">
      <w:r>
        <w:t>Andet interview blev foretaget som et gruppeinterview med 5 børn, også fra storbørns gruppen. Her deltog 2 piger og 3 drenge.</w:t>
      </w:r>
    </w:p>
    <w:p w:rsidR="00D17167" w:rsidRDefault="00D17167">
      <w:pPr>
        <w:rPr>
          <w:b/>
        </w:rPr>
      </w:pPr>
    </w:p>
    <w:p w:rsidR="00AE5DB5" w:rsidRPr="00AE5DB5" w:rsidRDefault="00AE5DB5">
      <w:pPr>
        <w:rPr>
          <w:b/>
        </w:rPr>
      </w:pPr>
    </w:p>
    <w:p w:rsidR="00AE5DB5" w:rsidRDefault="00AE5DB5">
      <w:pPr>
        <w:rPr>
          <w:b/>
        </w:rPr>
      </w:pPr>
      <w:r w:rsidRPr="00AE5DB5">
        <w:rPr>
          <w:b/>
        </w:rPr>
        <w:t>Sammenfatning af interview</w:t>
      </w:r>
      <w:r>
        <w:rPr>
          <w:b/>
        </w:rPr>
        <w:t>:</w:t>
      </w:r>
    </w:p>
    <w:p w:rsidR="00D17167" w:rsidRDefault="00D17167" w:rsidP="00D17167">
      <w:r w:rsidRPr="00420F4E">
        <w:t>De 3 børn giver</w:t>
      </w:r>
      <w:r>
        <w:t xml:space="preserve"> </w:t>
      </w:r>
      <w:r w:rsidRPr="00420F4E">
        <w:t>udtryk for at de har mange kammerater som de leger med og opremser navne på flere kammerater</w:t>
      </w:r>
      <w:r>
        <w:t>. De fortæller lystigt om</w:t>
      </w:r>
      <w:r w:rsidR="006D010D">
        <w:t>,</w:t>
      </w:r>
      <w:r>
        <w:t xml:space="preserve"> hvem de leger med og alle tre fortæller at de leger mange forskellige lege, at de klatre</w:t>
      </w:r>
      <w:r w:rsidR="006D010D">
        <w:t>r</w:t>
      </w:r>
      <w:r>
        <w:t xml:space="preserve"> i klatrestativ</w:t>
      </w:r>
      <w:r w:rsidR="006D010D">
        <w:t>,</w:t>
      </w:r>
      <w:r>
        <w:t xml:space="preserve"> og at de snakker og øver sig og vinder præmier ved klatre fra den ene ende af rutsjebanen til den anden. Børnene er generelt dygtige og engagerede i at fortælle om de aktiviteter de laver på legepladsen. Ligeledes kan de fortælle om de aktiviteter der er inde på stuen ”vi tegner og leger med dinosaurer… Ja – vi har mange dinosaurer”</w:t>
      </w:r>
    </w:p>
    <w:p w:rsidR="00D17167" w:rsidRDefault="00D17167" w:rsidP="00D17167">
      <w:r>
        <w:t>På spørgsmålet om der altid er en god ven de kan lege med, svare</w:t>
      </w:r>
      <w:r w:rsidR="006D010D">
        <w:t>r</w:t>
      </w:r>
      <w:r>
        <w:t xml:space="preserve"> alle børn bekræftende og uddyber med ”hvis der ikke er en god ven at lege med, så finder man bare en anden at lege med”!</w:t>
      </w:r>
    </w:p>
    <w:p w:rsidR="00D17167" w:rsidRDefault="00D17167" w:rsidP="00D17167">
      <w:r>
        <w:t>Når børnene spørges til hvad de voksne laver, svarer de</w:t>
      </w:r>
      <w:r w:rsidR="006D010D">
        <w:t>,</w:t>
      </w:r>
      <w:r>
        <w:t xml:space="preserve"> at ”de voksne trøster. Og så trøster vi hinanden og så giver vi et karm og så leger vi videre”. Et andet barn uddyber med ”når vi har fået det afgjort, så går man et andet sted hen og finder nogle andre lege, så vi kan komme videre og finde på nogle nye lege”.</w:t>
      </w:r>
      <w:r>
        <w:br/>
        <w:t>Og ellers er ”de voksne glade fordi vi er glade og så er vi glade”.</w:t>
      </w:r>
      <w:r>
        <w:br/>
      </w:r>
      <w:r>
        <w:lastRenderedPageBreak/>
        <w:br/>
        <w:t>På spørgsmålet om børnene leger med de voksne er børnene lidt diffuse i deres udtalelser, men der en enighed om at de leger med de voksne, men har lidt svært ved at komme med eksempler. ”Vi ved det ikke helt. Vi skal bare lige tænke…”</w:t>
      </w:r>
    </w:p>
    <w:p w:rsidR="00D17167" w:rsidRDefault="00D17167" w:rsidP="00D17167">
      <w:r w:rsidRPr="00E2129E">
        <w:rPr>
          <w:i/>
        </w:rPr>
        <w:t>Læser de voksne højt af bøger?</w:t>
      </w:r>
      <w:r>
        <w:rPr>
          <w:i/>
        </w:rPr>
        <w:t xml:space="preserve"> ”</w:t>
      </w:r>
      <w:r>
        <w:t>Ja, og de hjælper også med ideer og puslespil og hvis der er nogen der græder”, ”Og så maler vi, eller tegner eller finder på nogle lege, eller læser nogle bøger”.</w:t>
      </w:r>
      <w:r>
        <w:br/>
        <w:t>”Nogle gange når vi spiser så læser vi nogle bøger”.</w:t>
      </w:r>
    </w:p>
    <w:p w:rsidR="00D17167" w:rsidRDefault="00D17167" w:rsidP="00D17167">
      <w:r w:rsidRPr="00174528">
        <w:t>Børnene er også glade for at komme på tur, og fortæller at ”</w:t>
      </w:r>
      <w:r>
        <w:t>v</w:t>
      </w:r>
      <w:r w:rsidRPr="00174528">
        <w:t>i går på legepladser, og på skaterbanen”</w:t>
      </w:r>
      <w:r>
        <w:t xml:space="preserve"> og ”vi ser på ænderne, og går til vandet ved stranden og ved havnen”</w:t>
      </w:r>
    </w:p>
    <w:p w:rsidR="00D17167" w:rsidRPr="00983553" w:rsidRDefault="00D17167" w:rsidP="00D17167">
      <w:r w:rsidRPr="00E2129E">
        <w:rPr>
          <w:i/>
        </w:rPr>
        <w:t>Har du været ude at cykle sammen med de voksne i cykelvognen?</w:t>
      </w:r>
      <w:r>
        <w:t xml:space="preserve"> ”Ja – og der var ikke ret meget plads”, men dog er det ikke helt skidt for ”jeg kan bedst lide at cykle i cykelvogn”.</w:t>
      </w:r>
    </w:p>
    <w:p w:rsidR="00D17167" w:rsidRPr="008F1137" w:rsidRDefault="00D17167" w:rsidP="00D17167">
      <w:r w:rsidRPr="00A75B25">
        <w:t>Vi snakkede venskaber med børnene</w:t>
      </w:r>
      <w:r>
        <w:t xml:space="preserve">, og børnene er hurtige til at remse navnen op på alle dem som de leger med, og virker generelt meget lidt låste omkring deres legerelationer, som ikke er baseret udelukkende på den bedste ven. </w:t>
      </w:r>
    </w:p>
    <w:p w:rsidR="00D17167" w:rsidRDefault="00D17167" w:rsidP="00D17167">
      <w:r w:rsidRPr="00E2129E">
        <w:rPr>
          <w:i/>
        </w:rPr>
        <w:t>Hvad leger I?</w:t>
      </w:r>
      <w:r>
        <w:rPr>
          <w:i/>
        </w:rPr>
        <w:t xml:space="preserve"> </w:t>
      </w:r>
      <w:r>
        <w:t>”Noget forskelligt! Vi klatrer. Vi snakker og vi øver os, og vi træner. Vi graver. Vi vinder en præmie, for vi klatre</w:t>
      </w:r>
      <w:r w:rsidR="006D010D">
        <w:t>r</w:t>
      </w:r>
      <w:r>
        <w:t xml:space="preserve"> helt over til den anden side af rutsjebanen” og ”vi leger pokemon og vi gynger”</w:t>
      </w:r>
    </w:p>
    <w:p w:rsidR="00D17167" w:rsidRDefault="00D17167" w:rsidP="00D17167">
      <w:r w:rsidRPr="00E2129E">
        <w:rPr>
          <w:i/>
        </w:rPr>
        <w:t>Hvem leger du med, h</w:t>
      </w:r>
      <w:r>
        <w:rPr>
          <w:i/>
        </w:rPr>
        <w:t xml:space="preserve">vis din bedste ven ikke er i </w:t>
      </w:r>
      <w:r w:rsidRPr="00E2129E">
        <w:rPr>
          <w:i/>
        </w:rPr>
        <w:t>børnehave?</w:t>
      </w:r>
      <w:r>
        <w:rPr>
          <w:i/>
        </w:rPr>
        <w:t xml:space="preserve"> </w:t>
      </w:r>
      <w:r>
        <w:t>”Så leger jeg med nogle andre”.</w:t>
      </w:r>
      <w:r>
        <w:br/>
        <w:t>Dog er der en barn der siger at ”hvis ikke de er der, så er der kun mig, så leger jeg alene”.</w:t>
      </w:r>
    </w:p>
    <w:p w:rsidR="00D17167" w:rsidRPr="00925DFA" w:rsidRDefault="00D17167" w:rsidP="00D17167">
      <w:r w:rsidRPr="00A75B25">
        <w:t>Men på spørgsmålet</w:t>
      </w:r>
      <w:r>
        <w:rPr>
          <w:i/>
        </w:rPr>
        <w:t xml:space="preserve"> ”</w:t>
      </w:r>
      <w:r w:rsidRPr="00E2129E">
        <w:rPr>
          <w:i/>
        </w:rPr>
        <w:t>Er der altid en ven du kan lege med?</w:t>
      </w:r>
      <w:r>
        <w:rPr>
          <w:i/>
        </w:rPr>
        <w:t>”</w:t>
      </w:r>
      <w:r w:rsidRPr="00A75B25">
        <w:t>, så bekræfter alle børnene</w:t>
      </w:r>
      <w:r>
        <w:t xml:space="preserve"> dog</w:t>
      </w:r>
      <w:r w:rsidR="006D010D">
        <w:t>,</w:t>
      </w:r>
      <w:r w:rsidRPr="00A75B25">
        <w:t xml:space="preserve"> </w:t>
      </w:r>
      <w:r>
        <w:t>at der altid er en man kan</w:t>
      </w:r>
      <w:r w:rsidRPr="00925DFA">
        <w:t xml:space="preserve"> lege med</w:t>
      </w:r>
      <w:r>
        <w:t>,</w:t>
      </w:r>
      <w:r w:rsidRPr="00925DFA">
        <w:t xml:space="preserve"> og at man hurtigt kan finde nogle andre, hvis der ikke lige er nogen</w:t>
      </w:r>
      <w:r>
        <w:t xml:space="preserve"> af dem man normalt leger med.</w:t>
      </w:r>
    </w:p>
    <w:p w:rsidR="00D17167" w:rsidRDefault="00D17167" w:rsidP="00D17167">
      <w:r w:rsidRPr="00E2129E">
        <w:rPr>
          <w:i/>
        </w:rPr>
        <w:t>Hvad er en god kammerat?</w:t>
      </w:r>
      <w:r>
        <w:rPr>
          <w:i/>
        </w:rPr>
        <w:t xml:space="preserve"> </w:t>
      </w:r>
      <w:r>
        <w:t>”</w:t>
      </w:r>
      <w:r w:rsidRPr="00925DFA">
        <w:t>En g</w:t>
      </w:r>
      <w:r>
        <w:t>od kammerat er en man leger med”</w:t>
      </w:r>
    </w:p>
    <w:p w:rsidR="00D17167" w:rsidRPr="00925DFA" w:rsidRDefault="00D17167" w:rsidP="00D17167"/>
    <w:p w:rsidR="00AE5DB5" w:rsidRPr="00AE5DB5" w:rsidRDefault="00AE5DB5">
      <w:pPr>
        <w:rPr>
          <w:b/>
        </w:rPr>
      </w:pPr>
    </w:p>
    <w:p w:rsidR="00AE5DB5" w:rsidRDefault="00AE5DB5" w:rsidP="00AE5DB5">
      <w:pPr>
        <w:pStyle w:val="Overskrift2"/>
      </w:pPr>
      <w:bookmarkStart w:id="42" w:name="_Toc68769054"/>
      <w:bookmarkStart w:id="43" w:name="_Toc71201457"/>
      <w:r w:rsidRPr="00AE5DB5">
        <w:t>Hvilke tanker og refleksioner har vi som personale fået på baggrund af børnene interviewene</w:t>
      </w:r>
      <w:bookmarkEnd w:id="42"/>
      <w:bookmarkEnd w:id="43"/>
    </w:p>
    <w:p w:rsidR="006D010D" w:rsidRDefault="006D010D" w:rsidP="006D010D">
      <w:pPr>
        <w:rPr>
          <w:b/>
        </w:rPr>
      </w:pPr>
      <w:r w:rsidRPr="00174528">
        <w:t>Generelt giver børnene udtryk for</w:t>
      </w:r>
      <w:r>
        <w:t>,</w:t>
      </w:r>
      <w:r w:rsidRPr="00174528">
        <w:t xml:space="preserve"> at de har mange muligheder for at lege, og har mange at lege med, </w:t>
      </w:r>
      <w:r>
        <w:t>men pudsigt nok er der ingen af børnene der nævner cyklerne på cykelbanen, selvom den fylder en stor del af legepladsen, og aldrig er tom - så snakken bliver hurtigt begrænset til det de lige kan huske.</w:t>
      </w:r>
      <w:r>
        <w:br/>
        <w:t>Svarene er også præget af corona hverdagen de sidste halvandet år, idet det der mest nævnes er udendørs leg, hvor vi også giver børnene mulighed for at lege med LEGO, at tegne og lave perleplader, men stadig er det primært legene omkring klatrestativet der fokuseres på.</w:t>
      </w:r>
      <w:r>
        <w:br/>
        <w:t xml:space="preserve">De voksne er ifølge disse interviews mest nogen der trøster og giver gode ideer til lege, mens børnene ikke konkret kan sige hvornår de leger med en voksen, hvilket bør give stof til eftertanke, i forhold til om vi bruger nok energi på at deltage i, og eventuelt udvikle, børnenes lege – også selvom de er meget dygtige til at lege og udfordre sig selv. </w:t>
      </w:r>
    </w:p>
    <w:p w:rsidR="006D010D" w:rsidRPr="006D010D" w:rsidRDefault="006D010D" w:rsidP="006D010D"/>
    <w:p w:rsidR="007C617B" w:rsidRPr="004236F3" w:rsidRDefault="007C617B">
      <w:pPr>
        <w:spacing w:line="259" w:lineRule="auto"/>
      </w:pPr>
      <w:r w:rsidRPr="004236F3">
        <w:br w:type="page"/>
      </w:r>
    </w:p>
    <w:p w:rsidR="007C617B" w:rsidRPr="004236F3" w:rsidRDefault="00B67F3C">
      <w:r w:rsidRPr="004236F3">
        <w:rPr>
          <w:noProof/>
          <w:lang w:eastAsia="da-DK"/>
        </w:rPr>
        <w:lastRenderedPageBreak/>
        <mc:AlternateContent>
          <mc:Choice Requires="wps">
            <w:drawing>
              <wp:anchor distT="0" distB="0" distL="114300" distR="114300" simplePos="0" relativeHeight="251663360" behindDoc="1" locked="0" layoutInCell="1" allowOverlap="1" wp14:anchorId="0BA833C8" wp14:editId="23B7A762">
                <wp:simplePos x="0" y="0"/>
                <wp:positionH relativeFrom="page">
                  <wp:posOffset>0</wp:posOffset>
                </wp:positionH>
                <wp:positionV relativeFrom="page">
                  <wp:posOffset>0</wp:posOffset>
                </wp:positionV>
                <wp:extent cx="7563600" cy="10826280"/>
                <wp:effectExtent l="0" t="0" r="18415" b="13335"/>
                <wp:wrapNone/>
                <wp:docPr id="6" name="Bagside" descr="Decorative" title="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 xmlns:a="http://schemas.openxmlformats.org/drawingml/2006/main">
                  <a:graphicData uri="http://schemas.microsoft.com/office/word/2010/wordprocessingShape">
                    <wps:wsp>
                      <wps:cNvSpPr/>
                      <wps:spPr>
                        <a:xfrm>
                          <a:off x="0" y="0"/>
                          <a:ext cx="7563600" cy="10826280"/>
                        </a:xfrm>
                        <a:prstGeom prst="rect">
                          <a:avLst/>
                        </a:prstGeom>
                        <a:solidFill>
                          <a:srgbClr val="005B99"/>
                        </a:solidFill>
                        <a:ln>
                          <a:solidFill>
                            <a:srgbClr val="005B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6CF04" id="Bagside" o:spid="_x0000_s1026" alt="Titel: Decorative - Beskrivelse: Decorative" style="position:absolute;margin-left:0;margin-top:0;width:595.55pt;height:85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" fillcolor="#005b99" strokecolor="#005b99" strokeweight="1pt">
                <w10:wrap anchorx="page" anchory="page"/>
              </v:rect>
            </w:pict>
          </mc:Fallback>
        </mc:AlternateContent>
      </w:r>
    </w:p>
    <w:sectPr w:rsidR="007C617B" w:rsidRPr="004236F3" w:rsidSect="00100D98">
      <w:headerReference w:type="default" r:id="rId12"/>
      <w:footerReference w:type="default" r:id="rId13"/>
      <w:pgSz w:w="11906" w:h="16838"/>
      <w:pgMar w:top="1701" w:right="1134" w:bottom="1701"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1A3" w:rsidRPr="004236F3" w:rsidRDefault="00DB31A3" w:rsidP="00A74DCA">
      <w:pPr>
        <w:spacing w:after="0"/>
      </w:pPr>
      <w:r w:rsidRPr="004236F3">
        <w:separator/>
      </w:r>
    </w:p>
  </w:endnote>
  <w:endnote w:type="continuationSeparator" w:id="0">
    <w:p w:rsidR="00DB31A3" w:rsidRPr="004236F3" w:rsidRDefault="00DB31A3" w:rsidP="00A74DCA">
      <w:pPr>
        <w:spacing w:after="0"/>
      </w:pPr>
      <w:r w:rsidRPr="004236F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
    </w:tblGrid>
    <w:tr w:rsidR="002A6A60" w:rsidRPr="004236F3" w:rsidTr="005B459C">
      <w:trPr>
        <w:jc w:val="right"/>
      </w:trPr>
      <w:tc>
        <w:tcPr>
          <w:tcW w:w="0" w:type="auto"/>
        </w:tcPr>
        <w:bookmarkStart w:id="1" w:name="bmkPageNumberFirst"/>
        <w:bookmarkEnd w:id="1"/>
        <w:p w:rsidR="002A6A60" w:rsidRPr="004236F3" w:rsidRDefault="002A6A60" w:rsidP="002A6A60">
          <w:pPr>
            <w:pStyle w:val="Sidefod"/>
            <w:jc w:val="right"/>
          </w:pPr>
          <w:r w:rsidRPr="004236F3">
            <w:fldChar w:fldCharType="begin"/>
          </w:r>
          <w:r w:rsidRPr="004236F3">
            <w:instrText xml:space="preserve"> PAGE   \* MERGEFORMAT </w:instrText>
          </w:r>
          <w:r w:rsidRPr="004236F3">
            <w:fldChar w:fldCharType="separate"/>
          </w:r>
          <w:r w:rsidR="00FA55D0">
            <w:rPr>
              <w:noProof/>
            </w:rPr>
            <w:t>1</w:t>
          </w:r>
          <w:r w:rsidRPr="004236F3">
            <w:fldChar w:fldCharType="end"/>
          </w:r>
        </w:p>
      </w:tc>
    </w:tr>
  </w:tbl>
  <w:p w:rsidR="00462717" w:rsidRPr="004236F3" w:rsidRDefault="00462717" w:rsidP="005B459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40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0"/>
    </w:tblGrid>
    <w:tr w:rsidR="009B1D74" w:rsidTr="00793F2D">
      <w:trPr>
        <w:trHeight w:val="500"/>
        <w:jc w:val="right"/>
      </w:trPr>
      <w:tc>
        <w:tcPr>
          <w:tcW w:w="0" w:type="auto"/>
        </w:tcPr>
        <w:bookmarkStart w:id="44" w:name="bmkPageNumberOther"/>
        <w:bookmarkEnd w:id="44"/>
        <w:p w:rsidR="009B1D74" w:rsidRDefault="009B1D74">
          <w:pPr>
            <w:pStyle w:val="Sidefod"/>
          </w:pPr>
          <w:r>
            <w:fldChar w:fldCharType="begin"/>
          </w:r>
          <w:r>
            <w:instrText xml:space="preserve"> PAGE   \* MERGEFORMAT </w:instrText>
          </w:r>
          <w:r>
            <w:fldChar w:fldCharType="separate"/>
          </w:r>
          <w:r w:rsidR="00FA55D0">
            <w:rPr>
              <w:noProof/>
            </w:rPr>
            <w:t>18</w:t>
          </w:r>
          <w:r>
            <w:fldChar w:fldCharType="end"/>
          </w:r>
        </w:p>
      </w:tc>
    </w:tr>
  </w:tbl>
  <w:p w:rsidR="009B1D74" w:rsidRDefault="009B1D7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1A3" w:rsidRPr="004236F3" w:rsidRDefault="00DB31A3" w:rsidP="00A74DCA">
      <w:pPr>
        <w:spacing w:after="0"/>
      </w:pPr>
      <w:r w:rsidRPr="004236F3">
        <w:separator/>
      </w:r>
    </w:p>
  </w:footnote>
  <w:footnote w:type="continuationSeparator" w:id="0">
    <w:p w:rsidR="00DB31A3" w:rsidRPr="004236F3" w:rsidRDefault="00DB31A3" w:rsidP="00A74DCA">
      <w:pPr>
        <w:spacing w:after="0"/>
      </w:pPr>
      <w:r w:rsidRPr="004236F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A60" w:rsidRPr="004236F3" w:rsidRDefault="002A6A60">
    <w:pPr>
      <w:pStyle w:val="Sidehoved"/>
    </w:pPr>
    <w:r w:rsidRPr="004236F3">
      <w:rPr>
        <w:noProof/>
        <w:lang w:eastAsia="da-DK"/>
      </w:rPr>
      <mc:AlternateContent>
        <mc:Choice Requires="wps">
          <w:drawing>
            <wp:anchor distT="0" distB="0" distL="114300" distR="114300" simplePos="0" relativeHeight="251661312" behindDoc="1" locked="0" layoutInCell="1" allowOverlap="1" wp14:anchorId="25087F62" wp14:editId="385221E6">
              <wp:simplePos x="0" y="0"/>
              <wp:positionH relativeFrom="page">
                <wp:posOffset>0</wp:posOffset>
              </wp:positionH>
              <wp:positionV relativeFrom="page">
                <wp:posOffset>1548130</wp:posOffset>
              </wp:positionV>
              <wp:extent cx="6839640" cy="0"/>
              <wp:effectExtent l="0" t="0" r="0" b="0"/>
              <wp:wrapNone/>
              <wp:docPr id="5" name="Lige forbindelse 5"/>
              <wp:cNvGraphicFramePr/>
              <a:graphic xmlns:a="http://schemas.openxmlformats.org/drawingml/2006/main">
                <a:graphicData uri="http://schemas.microsoft.com/office/word/2010/wordprocessingShape">
                  <wps:wsp>
                    <wps:cNvCnPr/>
                    <wps:spPr>
                      <a:xfrm>
                        <a:off x="0" y="0"/>
                        <a:ext cx="683964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32B839D" id="Lige forbindelse 5"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21.9pt" to="538.5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" strokecolor="black [3213]" strokeweight="2pt">
              <v:stroke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vertAnchor="page" w:horzAnchor="page" w:tblpX="1135"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A6A60" w:rsidRPr="004236F3" w:rsidTr="007C617B">
      <w:trPr>
        <w:trHeight w:hRule="exact" w:val="6521"/>
      </w:trPr>
      <w:tc>
        <w:tcPr>
          <w:tcW w:w="10194" w:type="dxa"/>
        </w:tcPr>
        <w:p w:rsidR="002A6A60" w:rsidRPr="004236F3" w:rsidRDefault="002A6A60" w:rsidP="00D93540">
          <w:pPr>
            <w:pStyle w:val="Sidehoved"/>
          </w:pPr>
        </w:p>
      </w:tc>
    </w:tr>
  </w:tbl>
  <w:p w:rsidR="002A6A60" w:rsidRPr="004236F3" w:rsidRDefault="002A6A60">
    <w:pPr>
      <w:pStyle w:val="Sidehoved"/>
    </w:pPr>
    <w:r w:rsidRPr="004236F3">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D74" w:rsidRPr="004236F3" w:rsidRDefault="009B1D7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28A9"/>
    <w:multiLevelType w:val="hybridMultilevel"/>
    <w:tmpl w:val="0CA8E0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0CE66A0"/>
    <w:multiLevelType w:val="hybridMultilevel"/>
    <w:tmpl w:val="B22E14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18079B"/>
    <w:multiLevelType w:val="hybridMultilevel"/>
    <w:tmpl w:val="26A27E28"/>
    <w:lvl w:ilvl="0" w:tplc="790A0CF6">
      <w:start w:val="1"/>
      <w:numFmt w:val="bullet"/>
      <w:pStyle w:val="Bullettekst2"/>
      <w:lvlText w:val=""/>
      <w:lvlJc w:val="left"/>
      <w:pPr>
        <w:ind w:left="36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4AC45F2"/>
    <w:multiLevelType w:val="hybridMultilevel"/>
    <w:tmpl w:val="118C7DA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C158C6"/>
    <w:multiLevelType w:val="hybridMultilevel"/>
    <w:tmpl w:val="EBC8022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FB77A1A"/>
    <w:multiLevelType w:val="hybridMultilevel"/>
    <w:tmpl w:val="197066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99B571C"/>
    <w:multiLevelType w:val="hybridMultilevel"/>
    <w:tmpl w:val="6444EF2A"/>
    <w:lvl w:ilvl="0" w:tplc="9B78C50E">
      <w:start w:val="1"/>
      <w:numFmt w:val="decimal"/>
      <w:lvlText w:val="%1."/>
      <w:lvlJc w:val="left"/>
      <w:pPr>
        <w:ind w:left="720" w:hanging="360"/>
      </w:pPr>
      <w:rPr>
        <w:rFonts w:hint="default"/>
        <w:b/>
        <w:i/>
        <w:u w:val="single"/>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7B54F34"/>
    <w:multiLevelType w:val="hybridMultilevel"/>
    <w:tmpl w:val="E25225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FB6799A"/>
    <w:multiLevelType w:val="hybridMultilevel"/>
    <w:tmpl w:val="A07AE9C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6E45247"/>
    <w:multiLevelType w:val="hybridMultilevel"/>
    <w:tmpl w:val="59269334"/>
    <w:lvl w:ilvl="0" w:tplc="AF5E3D42">
      <w:start w:val="1"/>
      <w:numFmt w:val="decimal"/>
      <w:lvlText w:val="%1."/>
      <w:lvlJc w:val="left"/>
      <w:pPr>
        <w:ind w:left="720" w:hanging="360"/>
      </w:pPr>
      <w:rPr>
        <w:rFonts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AA557C3"/>
    <w:multiLevelType w:val="hybridMultilevel"/>
    <w:tmpl w:val="77DA815A"/>
    <w:lvl w:ilvl="0" w:tplc="04060001">
      <w:start w:val="1"/>
      <w:numFmt w:val="bullet"/>
      <w:lvlText w:val=""/>
      <w:lvlJc w:val="left"/>
      <w:pPr>
        <w:ind w:left="720" w:hanging="360"/>
      </w:pPr>
      <w:rPr>
        <w:rFonts w:ascii="Symbol" w:hAnsi="Symbol" w:hint="default"/>
      </w:rPr>
    </w:lvl>
    <w:lvl w:ilvl="1" w:tplc="FF8EB1FE">
      <w:start w:val="4"/>
      <w:numFmt w:val="bullet"/>
      <w:lvlText w:val="•"/>
      <w:lvlJc w:val="left"/>
      <w:pPr>
        <w:ind w:left="2380" w:hanging="1300"/>
      </w:pPr>
      <w:rPr>
        <w:rFonts w:ascii="Calibri" w:eastAsiaTheme="minorHAnsi" w:hAnsi="Calibri" w:cs="Calibri"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8F4854"/>
    <w:multiLevelType w:val="hybridMultilevel"/>
    <w:tmpl w:val="F28A60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4DE51D8A"/>
    <w:multiLevelType w:val="hybridMultilevel"/>
    <w:tmpl w:val="E7623C1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51D05335"/>
    <w:multiLevelType w:val="hybridMultilevel"/>
    <w:tmpl w:val="CCAA4F92"/>
    <w:lvl w:ilvl="0" w:tplc="82B61BE6">
      <w:start w:val="1"/>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60E0D58"/>
    <w:multiLevelType w:val="hybridMultilevel"/>
    <w:tmpl w:val="3CFE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10E2F3A"/>
    <w:multiLevelType w:val="hybridMultilevel"/>
    <w:tmpl w:val="165668B4"/>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cs="Courier New"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cs="Courier New"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cs="Courier New" w:hint="default"/>
      </w:rPr>
    </w:lvl>
    <w:lvl w:ilvl="8" w:tplc="04060005" w:tentative="1">
      <w:start w:val="1"/>
      <w:numFmt w:val="bullet"/>
      <w:lvlText w:val=""/>
      <w:lvlJc w:val="left"/>
      <w:pPr>
        <w:ind w:left="6531" w:hanging="360"/>
      </w:pPr>
      <w:rPr>
        <w:rFonts w:ascii="Wingdings" w:hAnsi="Wingdings" w:hint="default"/>
      </w:rPr>
    </w:lvl>
  </w:abstractNum>
  <w:abstractNum w:abstractNumId="16" w15:restartNumberingAfterBreak="0">
    <w:nsid w:val="6B40498C"/>
    <w:multiLevelType w:val="hybridMultilevel"/>
    <w:tmpl w:val="DE8426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241682E"/>
    <w:multiLevelType w:val="hybridMultilevel"/>
    <w:tmpl w:val="123CD3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24A4CEC"/>
    <w:multiLevelType w:val="hybridMultilevel"/>
    <w:tmpl w:val="EB28E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0"/>
  </w:num>
  <w:num w:numId="4">
    <w:abstractNumId w:val="15"/>
  </w:num>
  <w:num w:numId="5">
    <w:abstractNumId w:val="11"/>
  </w:num>
  <w:num w:numId="6">
    <w:abstractNumId w:val="1"/>
  </w:num>
  <w:num w:numId="7">
    <w:abstractNumId w:val="16"/>
  </w:num>
  <w:num w:numId="8">
    <w:abstractNumId w:val="7"/>
  </w:num>
  <w:num w:numId="9">
    <w:abstractNumId w:val="14"/>
  </w:num>
  <w:num w:numId="10">
    <w:abstractNumId w:val="9"/>
  </w:num>
  <w:num w:numId="11">
    <w:abstractNumId w:val="8"/>
  </w:num>
  <w:num w:numId="12">
    <w:abstractNumId w:val="3"/>
  </w:num>
  <w:num w:numId="13">
    <w:abstractNumId w:val="5"/>
  </w:num>
  <w:num w:numId="14">
    <w:abstractNumId w:val="4"/>
  </w:num>
  <w:num w:numId="15">
    <w:abstractNumId w:val="0"/>
  </w:num>
  <w:num w:numId="16">
    <w:abstractNumId w:val="18"/>
  </w:num>
  <w:num w:numId="17">
    <w:abstractNumId w:val="2"/>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1304"/>
  <w:hyphenationZone w:val="425"/>
  <w:characterSpacingControl w:val="doNotCompress"/>
  <w:hdrShapeDefaults>
    <o:shapedefaults v:ext="edit" spidmax="4097">
      <o:colormru v:ext="edit" colors="#9c23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achedTemplatePath" w:val="A4Rapport.dotm"/>
    <w:docVar w:name="CreatedWithDtVersion" w:val="2.6.036"/>
    <w:docVar w:name="DocumentCreated" w:val="DocumentCreated"/>
    <w:docVar w:name="DocumentCreatedOK" w:val="DocumentCreatedOK"/>
    <w:docVar w:name="DocumentInitialized" w:val="OK"/>
    <w:docVar w:name="dtLanguage" w:val="da-DK"/>
    <w:docVar w:name="Encrypted_DialogFieldValue_cancelbutton" w:val="Go1BF8BBsJqqGsR1izlsvQ=="/>
    <w:docVar w:name="Encrypted_DialogFieldValue_cosignatoryname" w:val="0wZ2RhfoZnGqXC9hpUSx0Q=="/>
    <w:docVar w:name="Encrypted_DialogFieldValue_cosignatoryposition" w:val="wRJP5Z+2UUwVbgDWi0yJpg=="/>
    <w:docVar w:name="Encrypted_DialogFieldValue_docheader" w:val="0+7XLK2Jh4z9ZCj1LAGxOI0+lz/7kZoF4mIGL9AOMVs="/>
    <w:docVar w:name="Encrypted_DialogFieldValue_finduserbutton" w:val="Go1BF8BBsJqqGsR1izlsvQ=="/>
    <w:docVar w:name="Encrypted_DialogFieldValue_localprofileuserid" w:val="km4MDfVm/i4CHMktCp5Aow=="/>
    <w:docVar w:name="Encrypted_DialogFieldValue_networkprofileuserid" w:val="km4MDfVm/i4CHMktCp5Aow=="/>
    <w:docVar w:name="Encrypted_DialogFieldValue_okbutton" w:val="Go1BF8BBsJqqGsR1izlsvQ=="/>
    <w:docVar w:name="Encrypted_DialogFieldValue_senderdepartment" w:val="8Q0edU33L5PtPnN0l8i7si7NpPr++yIVEnKcOUS5Bzw="/>
    <w:docVar w:name="Encrypted_DialogFieldValue_sendername" w:val="0wZ2RhfoZnGqXC9hpUSx0Q=="/>
    <w:docVar w:name="Encrypted_DialogFieldValue_senderposition" w:val="wRJP5Z+2UUwVbgDWi0yJpg=="/>
    <w:docVar w:name="Encrypted_DialogFieldValue_showlocalprofiles" w:val="jdVW2FK8uI0YHzTHPTEY1w=="/>
    <w:docVar w:name="Encrypted_DialogFieldValue_shownetworkprofiles" w:val="Go1BF8BBsJqqGsR1izlsvQ=="/>
    <w:docVar w:name="Encrypted_DocHeader" w:val="0+7XLK2Jh4z9ZCj1LAGxOPI3q5FNEniPMV2OI1fLycQ="/>
    <w:docVar w:name="IntegrationType" w:val="StandAlone"/>
  </w:docVars>
  <w:rsids>
    <w:rsidRoot w:val="004236F3"/>
    <w:rsid w:val="000111FA"/>
    <w:rsid w:val="000206FB"/>
    <w:rsid w:val="0003198D"/>
    <w:rsid w:val="000415EC"/>
    <w:rsid w:val="00043F4F"/>
    <w:rsid w:val="00063EE7"/>
    <w:rsid w:val="00084FF7"/>
    <w:rsid w:val="00091A28"/>
    <w:rsid w:val="000B160D"/>
    <w:rsid w:val="000B2150"/>
    <w:rsid w:val="000B638B"/>
    <w:rsid w:val="000B6BBF"/>
    <w:rsid w:val="000E0AE7"/>
    <w:rsid w:val="00100D98"/>
    <w:rsid w:val="001131B7"/>
    <w:rsid w:val="00124DC9"/>
    <w:rsid w:val="00152FA1"/>
    <w:rsid w:val="00166D3D"/>
    <w:rsid w:val="00176005"/>
    <w:rsid w:val="0019105C"/>
    <w:rsid w:val="001A6B36"/>
    <w:rsid w:val="001B7B36"/>
    <w:rsid w:val="001C5D52"/>
    <w:rsid w:val="001F6AD9"/>
    <w:rsid w:val="00203D82"/>
    <w:rsid w:val="0021398D"/>
    <w:rsid w:val="002177B8"/>
    <w:rsid w:val="00221D87"/>
    <w:rsid w:val="0024659C"/>
    <w:rsid w:val="00254FE8"/>
    <w:rsid w:val="00275C05"/>
    <w:rsid w:val="002A4FB3"/>
    <w:rsid w:val="002A6A60"/>
    <w:rsid w:val="002D42DC"/>
    <w:rsid w:val="002F3636"/>
    <w:rsid w:val="002F50C9"/>
    <w:rsid w:val="00301F3F"/>
    <w:rsid w:val="00307698"/>
    <w:rsid w:val="00317EFD"/>
    <w:rsid w:val="003303CE"/>
    <w:rsid w:val="0034557D"/>
    <w:rsid w:val="00351D67"/>
    <w:rsid w:val="003757EA"/>
    <w:rsid w:val="0039184D"/>
    <w:rsid w:val="003B2FFE"/>
    <w:rsid w:val="004065E7"/>
    <w:rsid w:val="004220D1"/>
    <w:rsid w:val="004236F3"/>
    <w:rsid w:val="00424E12"/>
    <w:rsid w:val="004269E1"/>
    <w:rsid w:val="004346BD"/>
    <w:rsid w:val="0046036F"/>
    <w:rsid w:val="00462717"/>
    <w:rsid w:val="00472768"/>
    <w:rsid w:val="00473295"/>
    <w:rsid w:val="00491043"/>
    <w:rsid w:val="00497A07"/>
    <w:rsid w:val="004A5116"/>
    <w:rsid w:val="004C640B"/>
    <w:rsid w:val="004F2A4D"/>
    <w:rsid w:val="004F5F21"/>
    <w:rsid w:val="004F782A"/>
    <w:rsid w:val="005066D3"/>
    <w:rsid w:val="005105FB"/>
    <w:rsid w:val="00523DE8"/>
    <w:rsid w:val="005427CD"/>
    <w:rsid w:val="00544C7D"/>
    <w:rsid w:val="00545591"/>
    <w:rsid w:val="0055472B"/>
    <w:rsid w:val="00577176"/>
    <w:rsid w:val="005B459C"/>
    <w:rsid w:val="005C5F7A"/>
    <w:rsid w:val="005E309C"/>
    <w:rsid w:val="005F093E"/>
    <w:rsid w:val="006000E0"/>
    <w:rsid w:val="00612318"/>
    <w:rsid w:val="00614D6C"/>
    <w:rsid w:val="006254F8"/>
    <w:rsid w:val="00634C89"/>
    <w:rsid w:val="006365F2"/>
    <w:rsid w:val="0065659E"/>
    <w:rsid w:val="006602E4"/>
    <w:rsid w:val="00671B47"/>
    <w:rsid w:val="006B3667"/>
    <w:rsid w:val="006B4521"/>
    <w:rsid w:val="006D010D"/>
    <w:rsid w:val="006D2F35"/>
    <w:rsid w:val="006D4149"/>
    <w:rsid w:val="0072476F"/>
    <w:rsid w:val="00727FA4"/>
    <w:rsid w:val="00735637"/>
    <w:rsid w:val="0074002A"/>
    <w:rsid w:val="00745A36"/>
    <w:rsid w:val="0074755A"/>
    <w:rsid w:val="007503EE"/>
    <w:rsid w:val="0076104F"/>
    <w:rsid w:val="00774EC4"/>
    <w:rsid w:val="00783864"/>
    <w:rsid w:val="00791434"/>
    <w:rsid w:val="00793F2D"/>
    <w:rsid w:val="00797F75"/>
    <w:rsid w:val="007A389F"/>
    <w:rsid w:val="007B08E1"/>
    <w:rsid w:val="007C617B"/>
    <w:rsid w:val="007E3411"/>
    <w:rsid w:val="0080681A"/>
    <w:rsid w:val="00810F5D"/>
    <w:rsid w:val="00815150"/>
    <w:rsid w:val="0083031D"/>
    <w:rsid w:val="00844AA6"/>
    <w:rsid w:val="00845653"/>
    <w:rsid w:val="0085381F"/>
    <w:rsid w:val="008727ED"/>
    <w:rsid w:val="008732FA"/>
    <w:rsid w:val="00894907"/>
    <w:rsid w:val="00897209"/>
    <w:rsid w:val="008B7CB4"/>
    <w:rsid w:val="008C5997"/>
    <w:rsid w:val="008E468F"/>
    <w:rsid w:val="008F61D0"/>
    <w:rsid w:val="00901CB9"/>
    <w:rsid w:val="00912B35"/>
    <w:rsid w:val="00916CA2"/>
    <w:rsid w:val="00946F34"/>
    <w:rsid w:val="009748B8"/>
    <w:rsid w:val="00983A8B"/>
    <w:rsid w:val="00983CC1"/>
    <w:rsid w:val="009B1D74"/>
    <w:rsid w:val="00A058FE"/>
    <w:rsid w:val="00A05EFE"/>
    <w:rsid w:val="00A1011C"/>
    <w:rsid w:val="00A131B0"/>
    <w:rsid w:val="00A160D1"/>
    <w:rsid w:val="00A234B7"/>
    <w:rsid w:val="00A279F2"/>
    <w:rsid w:val="00A41794"/>
    <w:rsid w:val="00A633B6"/>
    <w:rsid w:val="00A74DCA"/>
    <w:rsid w:val="00A8193C"/>
    <w:rsid w:val="00AB5EBF"/>
    <w:rsid w:val="00AC4D40"/>
    <w:rsid w:val="00AD528C"/>
    <w:rsid w:val="00AE5DB5"/>
    <w:rsid w:val="00AE69F7"/>
    <w:rsid w:val="00B17E74"/>
    <w:rsid w:val="00B504B7"/>
    <w:rsid w:val="00B67974"/>
    <w:rsid w:val="00B67F3C"/>
    <w:rsid w:val="00B92616"/>
    <w:rsid w:val="00BA0492"/>
    <w:rsid w:val="00BC4C4D"/>
    <w:rsid w:val="00BC659A"/>
    <w:rsid w:val="00BE0CA9"/>
    <w:rsid w:val="00BE18C9"/>
    <w:rsid w:val="00BF35F0"/>
    <w:rsid w:val="00C03ACF"/>
    <w:rsid w:val="00C10091"/>
    <w:rsid w:val="00C25BA9"/>
    <w:rsid w:val="00C26373"/>
    <w:rsid w:val="00C51060"/>
    <w:rsid w:val="00C56FF8"/>
    <w:rsid w:val="00C57A57"/>
    <w:rsid w:val="00C93266"/>
    <w:rsid w:val="00CE0E95"/>
    <w:rsid w:val="00CE2963"/>
    <w:rsid w:val="00CF0F4D"/>
    <w:rsid w:val="00D14FE8"/>
    <w:rsid w:val="00D17167"/>
    <w:rsid w:val="00D3518E"/>
    <w:rsid w:val="00D47CC8"/>
    <w:rsid w:val="00D507BB"/>
    <w:rsid w:val="00D739E2"/>
    <w:rsid w:val="00D92863"/>
    <w:rsid w:val="00D93540"/>
    <w:rsid w:val="00D95263"/>
    <w:rsid w:val="00DA2B3A"/>
    <w:rsid w:val="00DA452C"/>
    <w:rsid w:val="00DA6573"/>
    <w:rsid w:val="00DB31A3"/>
    <w:rsid w:val="00DD558F"/>
    <w:rsid w:val="00DF3C79"/>
    <w:rsid w:val="00DF3ED2"/>
    <w:rsid w:val="00E02FDB"/>
    <w:rsid w:val="00E31CE7"/>
    <w:rsid w:val="00E3229A"/>
    <w:rsid w:val="00E535F2"/>
    <w:rsid w:val="00E53C6D"/>
    <w:rsid w:val="00E7208C"/>
    <w:rsid w:val="00E86F9F"/>
    <w:rsid w:val="00EA0939"/>
    <w:rsid w:val="00EB2281"/>
    <w:rsid w:val="00ED3284"/>
    <w:rsid w:val="00ED4BE9"/>
    <w:rsid w:val="00EE5EDE"/>
    <w:rsid w:val="00F002C8"/>
    <w:rsid w:val="00F041D3"/>
    <w:rsid w:val="00F04D2A"/>
    <w:rsid w:val="00F23F90"/>
    <w:rsid w:val="00F44B8D"/>
    <w:rsid w:val="00F53B7D"/>
    <w:rsid w:val="00FA06EF"/>
    <w:rsid w:val="00FA55D0"/>
    <w:rsid w:val="00FB0296"/>
    <w:rsid w:val="00FB35D5"/>
    <w:rsid w:val="00FB3D70"/>
    <w:rsid w:val="00FD5ABD"/>
    <w:rsid w:val="00FE34D1"/>
    <w:rsid w:val="00FE6E18"/>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c231f"/>
    </o:shapedefaults>
    <o:shapelayout v:ext="edit">
      <o:idmap v:ext="edit" data="1"/>
    </o:shapelayout>
  </w:shapeDefaults>
  <w:decimalSymbol w:val=","/>
  <w:listSeparator w:val=";"/>
  <w15:chartTrackingRefBased/>
  <w15:docId w15:val="{F8EBC781-D7C9-4809-B493-C9E8239AA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FF8"/>
    <w:pPr>
      <w:spacing w:line="240" w:lineRule="auto"/>
    </w:pPr>
    <w:rPr>
      <w:rFonts w:ascii="Arial" w:hAnsi="Arial"/>
      <w:sz w:val="20"/>
    </w:rPr>
  </w:style>
  <w:style w:type="paragraph" w:styleId="Overskrift1">
    <w:name w:val="heading 1"/>
    <w:basedOn w:val="Normal"/>
    <w:next w:val="Normal"/>
    <w:link w:val="Overskrift1Tegn"/>
    <w:uiPriority w:val="9"/>
    <w:qFormat/>
    <w:rsid w:val="00F04D2A"/>
    <w:pPr>
      <w:keepNext/>
      <w:keepLines/>
      <w:pBdr>
        <w:bottom w:val="single" w:sz="18" w:space="1" w:color="auto"/>
      </w:pBdr>
      <w:spacing w:before="100" w:beforeAutospacing="1" w:after="560"/>
      <w:outlineLvl w:val="0"/>
    </w:pPr>
    <w:rPr>
      <w:rFonts w:eastAsiaTheme="majorEastAsia" w:cstheme="majorBidi"/>
      <w:caps/>
      <w:sz w:val="48"/>
      <w:szCs w:val="32"/>
    </w:rPr>
  </w:style>
  <w:style w:type="paragraph" w:styleId="Overskrift2">
    <w:name w:val="heading 2"/>
    <w:basedOn w:val="Normal"/>
    <w:next w:val="Normal"/>
    <w:link w:val="Overskrift2Tegn"/>
    <w:uiPriority w:val="9"/>
    <w:unhideWhenUsed/>
    <w:qFormat/>
    <w:rsid w:val="00307698"/>
    <w:pPr>
      <w:keepNext/>
      <w:keepLines/>
      <w:spacing w:after="380"/>
      <w:outlineLvl w:val="1"/>
    </w:pPr>
    <w:rPr>
      <w:rFonts w:eastAsiaTheme="majorEastAsia" w:cstheme="majorBidi"/>
      <w:sz w:val="32"/>
      <w:szCs w:val="26"/>
    </w:rPr>
  </w:style>
  <w:style w:type="paragraph" w:styleId="Overskrift3">
    <w:name w:val="heading 3"/>
    <w:basedOn w:val="Normal"/>
    <w:next w:val="Normal"/>
    <w:link w:val="Overskrift3Tegn"/>
    <w:uiPriority w:val="9"/>
    <w:semiHidden/>
    <w:unhideWhenUsed/>
    <w:qFormat/>
    <w:rsid w:val="0019105C"/>
    <w:pPr>
      <w:keepNext/>
      <w:keepLines/>
      <w:spacing w:after="120" w:line="300" w:lineRule="atLeast"/>
      <w:outlineLvl w:val="2"/>
    </w:pPr>
    <w:rPr>
      <w:rFonts w:eastAsiaTheme="majorEastAsia" w:cstheme="majorBidi"/>
      <w:b/>
      <w:i/>
      <w:sz w:val="26"/>
      <w:szCs w:val="24"/>
    </w:rPr>
  </w:style>
  <w:style w:type="paragraph" w:styleId="Overskrift4">
    <w:name w:val="heading 4"/>
    <w:basedOn w:val="Normal"/>
    <w:next w:val="Normal"/>
    <w:link w:val="Overskrift4Tegn"/>
    <w:uiPriority w:val="9"/>
    <w:semiHidden/>
    <w:unhideWhenUsed/>
    <w:qFormat/>
    <w:rsid w:val="0019105C"/>
    <w:pPr>
      <w:keepNext/>
      <w:keepLines/>
      <w:spacing w:after="0" w:line="260" w:lineRule="atLeast"/>
      <w:outlineLvl w:val="3"/>
    </w:pPr>
    <w:rPr>
      <w:rFonts w:eastAsiaTheme="majorEastAsia" w:cstheme="majorBidi"/>
      <w:b/>
      <w:iCs/>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73295"/>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73295"/>
    <w:rPr>
      <w:rFonts w:ascii="Segoe UI" w:hAnsi="Segoe UI" w:cs="Segoe UI"/>
      <w:sz w:val="18"/>
      <w:szCs w:val="18"/>
    </w:rPr>
  </w:style>
  <w:style w:type="table" w:styleId="Tabel-Gitter">
    <w:name w:val="Table Grid"/>
    <w:basedOn w:val="Tabel-Normal"/>
    <w:uiPriority w:val="39"/>
    <w:rsid w:val="0087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sideLogoSort">
    <w:name w:val="ForsideLogoSort"/>
    <w:basedOn w:val="Normal"/>
    <w:next w:val="Normal"/>
    <w:rsid w:val="00D14FE8"/>
    <w:pPr>
      <w:framePr w:wrap="around" w:vAnchor="page" w:hAnchor="page" w:x="852" w:y="6975"/>
      <w:pBdr>
        <w:bottom w:val="single" w:sz="18" w:space="1" w:color="auto"/>
      </w:pBdr>
      <w:spacing w:after="0"/>
      <w:suppressOverlap/>
      <w:jc w:val="right"/>
    </w:pPr>
    <w:rPr>
      <w:rFonts w:cs="Arial"/>
      <w:sz w:val="96"/>
      <w:szCs w:val="96"/>
    </w:rPr>
  </w:style>
  <w:style w:type="paragraph" w:customStyle="1" w:styleId="ForsideLogoHvid">
    <w:name w:val="ForsideLogoHvid"/>
    <w:basedOn w:val="ForsideLogoSort"/>
    <w:rsid w:val="00D14FE8"/>
    <w:pPr>
      <w:framePr w:wrap="around"/>
      <w:pBdr>
        <w:bottom w:val="single" w:sz="18" w:space="1" w:color="FFFFFF" w:themeColor="background1"/>
      </w:pBdr>
    </w:pPr>
    <w:rPr>
      <w:color w:val="FFFFFF" w:themeColor="background1"/>
    </w:rPr>
  </w:style>
  <w:style w:type="paragraph" w:customStyle="1" w:styleId="OverskriftSort">
    <w:name w:val="OverskriftSort"/>
    <w:basedOn w:val="Normal"/>
    <w:rsid w:val="00DA2B3A"/>
    <w:pPr>
      <w:framePr w:wrap="around" w:vAnchor="page" w:hAnchor="page" w:x="852" w:y="8790"/>
      <w:spacing w:after="0"/>
      <w:suppressOverlap/>
      <w:jc w:val="right"/>
    </w:pPr>
    <w:rPr>
      <w:rFonts w:cs="Arial"/>
      <w:sz w:val="64"/>
      <w:szCs w:val="64"/>
    </w:rPr>
  </w:style>
  <w:style w:type="paragraph" w:customStyle="1" w:styleId="OverskriftHvid">
    <w:name w:val="OverskriftHvid"/>
    <w:basedOn w:val="OverskriftSort"/>
    <w:rsid w:val="00DA2B3A"/>
    <w:pPr>
      <w:framePr w:wrap="around"/>
    </w:pPr>
    <w:rPr>
      <w:color w:val="FFFFFF" w:themeColor="background1"/>
    </w:rPr>
  </w:style>
  <w:style w:type="paragraph" w:customStyle="1" w:styleId="ForsideAfsenderSort">
    <w:name w:val="ForsideAfsenderSort"/>
    <w:basedOn w:val="OverskriftHvid"/>
    <w:rsid w:val="007B08E1"/>
    <w:pPr>
      <w:framePr w:wrap="around"/>
    </w:pPr>
    <w:rPr>
      <w:color w:val="auto"/>
      <w:sz w:val="36"/>
      <w:szCs w:val="36"/>
    </w:rPr>
  </w:style>
  <w:style w:type="paragraph" w:customStyle="1" w:styleId="ForsideAfsenderHvid">
    <w:name w:val="ForsideAfsenderHvid"/>
    <w:basedOn w:val="ForsideAfsenderSort"/>
    <w:rsid w:val="007B08E1"/>
    <w:pPr>
      <w:framePr w:wrap="around"/>
    </w:pPr>
    <w:rPr>
      <w:color w:val="FFFFFF" w:themeColor="background1"/>
    </w:rPr>
  </w:style>
  <w:style w:type="paragraph" w:customStyle="1" w:styleId="ForsideBilledtekst">
    <w:name w:val="ForsideBilledtekst"/>
    <w:basedOn w:val="Normal"/>
    <w:rsid w:val="00307698"/>
    <w:pPr>
      <w:framePr w:wrap="around" w:vAnchor="page" w:hAnchor="page" w:xAlign="center" w:y="2836"/>
      <w:spacing w:after="0"/>
      <w:suppressOverlap/>
      <w:jc w:val="center"/>
    </w:pPr>
    <w:rPr>
      <w:rFonts w:cs="Arial"/>
      <w:color w:val="000000" w:themeColor="text1"/>
      <w:sz w:val="36"/>
      <w:szCs w:val="36"/>
    </w:rPr>
  </w:style>
  <w:style w:type="paragraph" w:styleId="Sidehoved">
    <w:name w:val="header"/>
    <w:basedOn w:val="Normal"/>
    <w:link w:val="SidehovedTegn"/>
    <w:uiPriority w:val="99"/>
    <w:unhideWhenUsed/>
    <w:rsid w:val="00A74DCA"/>
    <w:pPr>
      <w:tabs>
        <w:tab w:val="center" w:pos="4819"/>
        <w:tab w:val="right" w:pos="9638"/>
      </w:tabs>
      <w:spacing w:after="0"/>
    </w:pPr>
  </w:style>
  <w:style w:type="character" w:customStyle="1" w:styleId="Overskrift1Tegn">
    <w:name w:val="Overskrift 1 Tegn"/>
    <w:basedOn w:val="Standardskrifttypeiafsnit"/>
    <w:link w:val="Overskrift1"/>
    <w:uiPriority w:val="9"/>
    <w:rsid w:val="00F04D2A"/>
    <w:rPr>
      <w:rFonts w:ascii="Arial" w:eastAsiaTheme="majorEastAsia" w:hAnsi="Arial" w:cstheme="majorBidi"/>
      <w:caps/>
      <w:sz w:val="48"/>
      <w:szCs w:val="32"/>
    </w:rPr>
  </w:style>
  <w:style w:type="character" w:customStyle="1" w:styleId="Overskrift2Tegn">
    <w:name w:val="Overskrift 2 Tegn"/>
    <w:basedOn w:val="Standardskrifttypeiafsnit"/>
    <w:link w:val="Overskrift2"/>
    <w:uiPriority w:val="9"/>
    <w:rsid w:val="00307698"/>
    <w:rPr>
      <w:rFonts w:ascii="Arial" w:eastAsiaTheme="majorEastAsia" w:hAnsi="Arial" w:cstheme="majorBidi"/>
      <w:sz w:val="32"/>
      <w:szCs w:val="26"/>
    </w:rPr>
  </w:style>
  <w:style w:type="character" w:customStyle="1" w:styleId="Overskrift3Tegn">
    <w:name w:val="Overskrift 3 Tegn"/>
    <w:basedOn w:val="Standardskrifttypeiafsnit"/>
    <w:link w:val="Overskrift3"/>
    <w:uiPriority w:val="9"/>
    <w:semiHidden/>
    <w:rsid w:val="0019105C"/>
    <w:rPr>
      <w:rFonts w:ascii="Arial" w:eastAsiaTheme="majorEastAsia" w:hAnsi="Arial" w:cstheme="majorBidi"/>
      <w:b/>
      <w:i/>
      <w:sz w:val="26"/>
      <w:szCs w:val="24"/>
    </w:rPr>
  </w:style>
  <w:style w:type="character" w:customStyle="1" w:styleId="Overskrift4Tegn">
    <w:name w:val="Overskrift 4 Tegn"/>
    <w:basedOn w:val="Standardskrifttypeiafsnit"/>
    <w:link w:val="Overskrift4"/>
    <w:uiPriority w:val="9"/>
    <w:semiHidden/>
    <w:rsid w:val="0019105C"/>
    <w:rPr>
      <w:rFonts w:ascii="Arial" w:eastAsiaTheme="majorEastAsia" w:hAnsi="Arial" w:cstheme="majorBidi"/>
      <w:b/>
      <w:iCs/>
    </w:rPr>
  </w:style>
  <w:style w:type="character" w:customStyle="1" w:styleId="SidehovedTegn">
    <w:name w:val="Sidehoved Tegn"/>
    <w:basedOn w:val="Standardskrifttypeiafsnit"/>
    <w:link w:val="Sidehoved"/>
    <w:uiPriority w:val="99"/>
    <w:rsid w:val="00A74DCA"/>
    <w:rPr>
      <w:rFonts w:ascii="Arial" w:hAnsi="Arial"/>
      <w:sz w:val="20"/>
    </w:rPr>
  </w:style>
  <w:style w:type="paragraph" w:styleId="Sidefod">
    <w:name w:val="footer"/>
    <w:basedOn w:val="Normal"/>
    <w:link w:val="SidefodTegn"/>
    <w:uiPriority w:val="99"/>
    <w:unhideWhenUsed/>
    <w:rsid w:val="00A74DCA"/>
    <w:pPr>
      <w:tabs>
        <w:tab w:val="center" w:pos="4819"/>
        <w:tab w:val="right" w:pos="9638"/>
      </w:tabs>
      <w:spacing w:after="0"/>
    </w:pPr>
  </w:style>
  <w:style w:type="character" w:customStyle="1" w:styleId="SidefodTegn">
    <w:name w:val="Sidefod Tegn"/>
    <w:basedOn w:val="Standardskrifttypeiafsnit"/>
    <w:link w:val="Sidefod"/>
    <w:uiPriority w:val="99"/>
    <w:rsid w:val="00A74DCA"/>
    <w:rPr>
      <w:rFonts w:ascii="Arial" w:hAnsi="Arial"/>
      <w:sz w:val="20"/>
    </w:rPr>
  </w:style>
  <w:style w:type="paragraph" w:styleId="Overskrift">
    <w:name w:val="TOC Heading"/>
    <w:basedOn w:val="Overskrift1"/>
    <w:next w:val="Normal"/>
    <w:uiPriority w:val="39"/>
    <w:unhideWhenUsed/>
    <w:qFormat/>
    <w:rsid w:val="004236F3"/>
    <w:pPr>
      <w:pBdr>
        <w:bottom w:val="none" w:sz="0" w:space="0" w:color="auto"/>
      </w:pBdr>
      <w:spacing w:before="240" w:beforeAutospacing="0" w:after="0" w:line="259" w:lineRule="auto"/>
      <w:outlineLvl w:val="9"/>
    </w:pPr>
    <w:rPr>
      <w:rFonts w:asciiTheme="majorHAnsi" w:hAnsiTheme="majorHAnsi"/>
      <w:caps w:val="0"/>
      <w:color w:val="2F5496" w:themeColor="accent1" w:themeShade="BF"/>
      <w:sz w:val="32"/>
      <w:lang w:eastAsia="da-DK"/>
    </w:rPr>
  </w:style>
  <w:style w:type="paragraph" w:styleId="Indholdsfortegnelse2">
    <w:name w:val="toc 2"/>
    <w:basedOn w:val="Normal"/>
    <w:next w:val="Normal"/>
    <w:autoRedefine/>
    <w:uiPriority w:val="39"/>
    <w:unhideWhenUsed/>
    <w:rsid w:val="004236F3"/>
    <w:pPr>
      <w:spacing w:after="100" w:line="259" w:lineRule="auto"/>
      <w:ind w:left="220"/>
    </w:pPr>
    <w:rPr>
      <w:rFonts w:asciiTheme="minorHAnsi" w:eastAsiaTheme="minorEastAsia" w:hAnsiTheme="minorHAnsi" w:cs="Times New Roman"/>
      <w:sz w:val="22"/>
      <w:lang w:eastAsia="da-DK"/>
    </w:rPr>
  </w:style>
  <w:style w:type="paragraph" w:styleId="Indholdsfortegnelse1">
    <w:name w:val="toc 1"/>
    <w:basedOn w:val="Normal"/>
    <w:next w:val="Normal"/>
    <w:autoRedefine/>
    <w:uiPriority w:val="39"/>
    <w:unhideWhenUsed/>
    <w:rsid w:val="004236F3"/>
    <w:pPr>
      <w:spacing w:after="100" w:line="259" w:lineRule="auto"/>
    </w:pPr>
    <w:rPr>
      <w:rFonts w:asciiTheme="minorHAnsi" w:eastAsiaTheme="minorEastAsia" w:hAnsiTheme="minorHAnsi" w:cs="Times New Roman"/>
      <w:sz w:val="22"/>
      <w:lang w:eastAsia="da-DK"/>
    </w:rPr>
  </w:style>
  <w:style w:type="character" w:styleId="Hyperlink">
    <w:name w:val="Hyperlink"/>
    <w:basedOn w:val="Standardskrifttypeiafsnit"/>
    <w:uiPriority w:val="99"/>
    <w:unhideWhenUsed/>
    <w:rsid w:val="004236F3"/>
    <w:rPr>
      <w:color w:val="0563C1" w:themeColor="hyperlink"/>
      <w:u w:val="single"/>
    </w:rPr>
  </w:style>
  <w:style w:type="paragraph" w:styleId="Listeafsnit">
    <w:name w:val="List Paragraph"/>
    <w:basedOn w:val="Normal"/>
    <w:uiPriority w:val="34"/>
    <w:qFormat/>
    <w:rsid w:val="00793F2D"/>
    <w:pPr>
      <w:ind w:left="720"/>
      <w:contextualSpacing/>
    </w:pPr>
  </w:style>
  <w:style w:type="paragraph" w:customStyle="1" w:styleId="Tekst3">
    <w:name w:val="Tekst 3"/>
    <w:basedOn w:val="Normal"/>
    <w:qFormat/>
    <w:rsid w:val="00221D87"/>
    <w:pPr>
      <w:spacing w:after="238" w:line="240" w:lineRule="atLeast"/>
    </w:pPr>
    <w:rPr>
      <w:rFonts w:cs="Times New Roman"/>
      <w:szCs w:val="20"/>
    </w:rPr>
  </w:style>
  <w:style w:type="paragraph" w:customStyle="1" w:styleId="Tekst5bl">
    <w:name w:val="Tekst 5 blå"/>
    <w:next w:val="Tekst3"/>
    <w:qFormat/>
    <w:rsid w:val="00221D87"/>
    <w:pPr>
      <w:spacing w:after="113" w:line="280" w:lineRule="atLeast"/>
    </w:pPr>
    <w:rPr>
      <w:rFonts w:ascii="Arial" w:hAnsi="Arial" w:cs="Times New Roman"/>
      <w:b/>
      <w:color w:val="4472C4" w:themeColor="accent1"/>
      <w:szCs w:val="20"/>
    </w:rPr>
  </w:style>
  <w:style w:type="paragraph" w:customStyle="1" w:styleId="Bullettekst2">
    <w:name w:val="Bullet tekst 2"/>
    <w:basedOn w:val="Normal"/>
    <w:qFormat/>
    <w:rsid w:val="005066D3"/>
    <w:pPr>
      <w:numPr>
        <w:numId w:val="17"/>
      </w:numPr>
      <w:spacing w:after="130" w:line="260" w:lineRule="atLeast"/>
    </w:pPr>
    <w:rPr>
      <w:rFont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kdt\dt\Skabeloner\A4Rappor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13EE8-9270-42C3-8A20-655A7767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A4Rapport.dotm</Template>
  <TotalTime>0</TotalTime>
  <Pages>19</Pages>
  <Words>5907</Words>
  <Characters>31721</Characters>
  <Application>Microsoft Office Word</Application>
  <DocSecurity>4</DocSecurity>
  <Lines>598</Lines>
  <Paragraphs>259</Paragraphs>
  <ScaleCrop>false</ScaleCrop>
  <HeadingPairs>
    <vt:vector size="2" baseType="variant">
      <vt:variant>
        <vt:lpstr>Titel</vt:lpstr>
      </vt:variant>
      <vt:variant>
        <vt:i4>1</vt:i4>
      </vt:variant>
    </vt:vector>
  </HeadingPairs>
  <TitlesOfParts>
    <vt:vector size="1" baseType="lpstr">
      <vt:lpstr>Tilsynsrapport  202x</vt:lpstr>
    </vt:vector>
  </TitlesOfParts>
  <Company/>
  <LinksUpToDate>false</LinksUpToDate>
  <CharactersWithSpaces>37369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Tilsynsrapport  202x</dc:title>
  <dc:subject/>
  <dc:creator>los.hb.bk</dc:creator>
  <cp:keywords/>
  <dc:description/>
  <cp:lastModifiedBy>Inge Rosleff</cp:lastModifiedBy>
  <cp:revision>2</cp:revision>
  <cp:lastPrinted>2021-06-28T09:35:00Z</cp:lastPrinted>
  <dcterms:created xsi:type="dcterms:W3CDTF">2021-10-01T08:38:00Z</dcterms:created>
  <dcterms:modified xsi:type="dcterms:W3CDTF">2021-10-01T08:38:00Z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{A3E80FA2-3A42-45F3-94B5-7A76C47349FE}</vt:lpwstr>
  </property>
</Properties>
</file>